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F52C0" w14:textId="77777777" w:rsidR="00927FED" w:rsidRDefault="00000000" w:rsidP="00927FED">
      <w:pPr>
        <w:pStyle w:val="NCEACPHeading1"/>
      </w:pPr>
      <w:r>
        <w:rPr>
          <w:noProof/>
          <w:lang w:val="en-NZ" w:eastAsia="en-NZ"/>
        </w:rPr>
        <w:pict w14:anchorId="14A0C66A">
          <v:shapetype id="_x0000_t202" coordsize="21600,21600" o:spt="202" path="m,l,21600r21600,l21600,xe">
            <v:stroke joinstyle="miter"/>
            <v:path gradientshapeok="t" o:connecttype="rect"/>
          </v:shapetype>
          <v:shape id="Text Box 2" o:spid="_x0000_s2050" type="#_x0000_t202" style="position:absolute;left:0;text-align:left;margin-left:365.6pt;margin-top:-47.35pt;width:103.55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ZFhAIAABY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" stroked="f">
            <v:textbox>
              <w:txbxContent>
                <w:p w14:paraId="1B6F6299" w14:textId="77777777" w:rsidR="000E6C1A" w:rsidRPr="00BB00E1" w:rsidRDefault="000E6C1A" w:rsidP="006251B5">
                  <w:pPr>
                    <w:jc w:val="center"/>
                    <w:rPr>
                      <w:rFonts w:ascii="Arial" w:hAnsi="Arial" w:cs="Arial"/>
                      <w:sz w:val="32"/>
                      <w:szCs w:val="32"/>
                    </w:rPr>
                  </w:pPr>
                  <w:r w:rsidRPr="00BB00E1">
                    <w:rPr>
                      <w:rFonts w:ascii="Arial" w:hAnsi="Arial" w:cs="Arial"/>
                      <w:sz w:val="32"/>
                      <w:szCs w:val="32"/>
                    </w:rPr>
                    <w:t>NZQA Approved</w:t>
                  </w:r>
                </w:p>
                <w:p w14:paraId="1B264540" w14:textId="77777777" w:rsidR="000E6C1A" w:rsidRDefault="000E6C1A"/>
              </w:txbxContent>
            </v:textbox>
          </v:shape>
        </w:pict>
      </w:r>
      <w:r>
        <w:rPr>
          <w:noProof/>
        </w:rPr>
        <w:object w:dxaOrig="1440" w:dyaOrig="1440" w14:anchorId="76E89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0;text-align:left;margin-left:18.65pt;margin-top:1.25pt;width:368.8pt;height:80pt;z-index:251660288;mso-wrap-edited:f;mso-position-horizontal-relative:text;mso-position-vertical-relative:text" wrapcoords="1448 201 439 2018 351 3431 175 4844 -43 8074 -43 10093 87 13121 439 16755 1229 19379 1536 19581 1800 21196 1843 21196 2678 21196 2721 21196 3248 19783 3336 19379 3731 16351 21600 15745 21600 15140 21512 13121 19097 12919 21600 11910 21600 8882 3248 6056 2678 4642 2019 3431 10756 3229 2019 201 1448 201" fillcolor="window">
            <v:imagedata r:id="rId8" o:title=""/>
          </v:shape>
          <o:OLEObject Type="Embed" ProgID="Word.Picture.8" ShapeID="_x0000_s2106" DrawAspect="Content" ObjectID="_1799565781" r:id="rId9"/>
        </w:object>
      </w:r>
    </w:p>
    <w:p w14:paraId="42966458" w14:textId="77777777" w:rsidR="00927FED" w:rsidRDefault="00927FED" w:rsidP="00927FED">
      <w:pPr>
        <w:pStyle w:val="NCEACPHeading1"/>
      </w:pPr>
    </w:p>
    <w:p w14:paraId="1E946095" w14:textId="77777777" w:rsidR="00927FED" w:rsidRDefault="00927FED" w:rsidP="00927FED">
      <w:pPr>
        <w:pStyle w:val="NCEACPHeading1"/>
      </w:pPr>
    </w:p>
    <w:p w14:paraId="3D49FB16" w14:textId="77777777" w:rsidR="00E7210F" w:rsidRPr="000B50B6" w:rsidRDefault="00E7210F" w:rsidP="00E7210F">
      <w:pPr>
        <w:pStyle w:val="NCEACPHeading1"/>
        <w:jc w:val="left"/>
        <w:rPr>
          <w:rFonts w:cs="Arial"/>
        </w:rPr>
      </w:pPr>
      <w:r w:rsidRPr="000B50B6">
        <w:rPr>
          <w:rFonts w:cs="Arial"/>
        </w:rPr>
        <w:t>Internal Assessment Resource</w:t>
      </w:r>
    </w:p>
    <w:p w14:paraId="5A32555B" w14:textId="77777777" w:rsidR="00E7210F" w:rsidRDefault="00E7210F" w:rsidP="00E7210F">
      <w:pPr>
        <w:pStyle w:val="NCEACPHeading1"/>
        <w:jc w:val="left"/>
        <w:rPr>
          <w:rStyle w:val="PlaceholderText"/>
          <w:color w:val="000000" w:themeColor="text1"/>
        </w:rPr>
      </w:pPr>
      <w:r w:rsidRPr="00FC3FEE">
        <w:rPr>
          <w:lang w:val="en-AU"/>
        </w:rPr>
        <w:t>Science</w:t>
      </w:r>
      <w:r>
        <w:t xml:space="preserve"> </w:t>
      </w:r>
      <w:r w:rsidRPr="000B50B6">
        <w:rPr>
          <w:rFonts w:cs="Arial"/>
        </w:rPr>
        <w:t xml:space="preserve">Level </w:t>
      </w:r>
      <w:r w:rsidRPr="00AF365D">
        <w:rPr>
          <w:rStyle w:val="PlaceholderText"/>
          <w:color w:val="000000" w:themeColor="text1"/>
        </w:rPr>
        <w:t>1</w:t>
      </w:r>
    </w:p>
    <w:p w14:paraId="58016025" w14:textId="7F8C8622" w:rsidR="00E7210F" w:rsidRPr="00004B51" w:rsidRDefault="00004B51" w:rsidP="00004B51">
      <w:pPr>
        <w:spacing w:before="200" w:after="200"/>
        <w:rPr>
          <w:rFonts w:ascii="Arial" w:hAnsi="Arial"/>
          <w:b/>
          <w:color w:val="FF0000"/>
          <w:sz w:val="32"/>
          <w:szCs w:val="32"/>
          <w:lang w:val="en-NZ"/>
        </w:rPr>
      </w:pPr>
      <w:r w:rsidRPr="00004B51">
        <w:rPr>
          <w:rFonts w:ascii="Arial" w:hAnsi="Arial"/>
          <w:b/>
          <w:color w:val="FF0000"/>
          <w:sz w:val="32"/>
          <w:szCs w:val="32"/>
          <w:lang w:val="en-NZ"/>
        </w:rPr>
        <w:t>EXPIRED</w:t>
      </w:r>
    </w:p>
    <w:p w14:paraId="47D24E59" w14:textId="77777777" w:rsidR="00E7210F" w:rsidRPr="00623F41" w:rsidRDefault="00E7210F" w:rsidP="00E7210F">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r w:rsidRPr="00E7210F">
        <w:rPr>
          <w:rFonts w:cs="Arial"/>
          <w:color w:val="000000" w:themeColor="text1"/>
          <w:sz w:val="28"/>
          <w:szCs w:val="28"/>
          <w:lang w:val="en-AU"/>
        </w:rPr>
        <w:t>90943</w:t>
      </w:r>
      <w:r>
        <w:rPr>
          <w:rFonts w:cs="Arial"/>
          <w:color w:val="000000" w:themeColor="text1"/>
          <w:sz w:val="28"/>
          <w:szCs w:val="28"/>
          <w:lang w:val="en-AU"/>
        </w:rPr>
        <w:t xml:space="preserve"> </w:t>
      </w:r>
      <w:r w:rsidR="00043280">
        <w:rPr>
          <w:rFonts w:cs="Arial"/>
          <w:color w:val="000000" w:themeColor="text1"/>
          <w:sz w:val="28"/>
          <w:szCs w:val="28"/>
          <w:lang w:val="en-AU"/>
        </w:rPr>
        <w:t>version</w:t>
      </w:r>
      <w:r w:rsidRPr="00043280">
        <w:rPr>
          <w:rFonts w:cs="Arial"/>
          <w:color w:val="000000" w:themeColor="text1"/>
          <w:sz w:val="28"/>
          <w:szCs w:val="28"/>
        </w:rPr>
        <w:t xml:space="preserve"> </w:t>
      </w:r>
      <w:r w:rsidR="006F65AC" w:rsidRPr="00043280">
        <w:rPr>
          <w:rFonts w:cs="Arial"/>
          <w:color w:val="000000" w:themeColor="text1"/>
          <w:sz w:val="28"/>
          <w:szCs w:val="28"/>
        </w:rPr>
        <w:t>3</w:t>
      </w:r>
    </w:p>
    <w:p w14:paraId="6A147D2D" w14:textId="77777777" w:rsidR="00E7210F" w:rsidRPr="00263C70" w:rsidRDefault="00E7210F" w:rsidP="00E7210F">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E7210F">
        <w:rPr>
          <w:b w:val="0"/>
          <w:szCs w:val="22"/>
          <w:lang w:val="en-AU"/>
        </w:rPr>
        <w:t>Investigate implications of heat for everyday life</w:t>
      </w:r>
    </w:p>
    <w:p w14:paraId="2F13272D" w14:textId="77777777" w:rsidR="00E7210F" w:rsidRPr="00263C70" w:rsidRDefault="00E7210F" w:rsidP="00E7210F">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4</w:t>
      </w:r>
    </w:p>
    <w:p w14:paraId="0CD2BE8B" w14:textId="77777777" w:rsidR="00E7210F" w:rsidRPr="00263C70" w:rsidRDefault="00E7210F" w:rsidP="00E7210F">
      <w:pPr>
        <w:pStyle w:val="NCEAHeadInfoL2"/>
        <w:tabs>
          <w:tab w:val="left" w:pos="2835"/>
        </w:tabs>
        <w:ind w:left="2835" w:hanging="2835"/>
        <w:rPr>
          <w:b w:val="0"/>
          <w:szCs w:val="28"/>
        </w:rPr>
      </w:pPr>
      <w:r w:rsidRPr="00263C70">
        <w:rPr>
          <w:szCs w:val="28"/>
        </w:rPr>
        <w:t>Resource title:</w:t>
      </w:r>
      <w:r w:rsidRPr="00263C70">
        <w:rPr>
          <w:szCs w:val="28"/>
        </w:rPr>
        <w:tab/>
      </w:r>
      <w:r w:rsidRPr="00E7210F">
        <w:rPr>
          <w:b w:val="0"/>
          <w:szCs w:val="22"/>
          <w:lang w:val="en-AU"/>
        </w:rPr>
        <w:t>Clothing for Goat Pass</w:t>
      </w:r>
    </w:p>
    <w:p w14:paraId="0BE4A222" w14:textId="77777777" w:rsidR="00E7210F" w:rsidRPr="0022062A" w:rsidRDefault="00E7210F" w:rsidP="00E7210F">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7210F">
        <w:rPr>
          <w:sz w:val="28"/>
          <w:szCs w:val="28"/>
          <w:lang w:val="en-AU"/>
        </w:rPr>
        <w:t xml:space="preserve">Science </w:t>
      </w:r>
      <w:r>
        <w:rPr>
          <w:sz w:val="28"/>
          <w:szCs w:val="28"/>
          <w:lang w:val="en-AU"/>
        </w:rPr>
        <w:t>1.4C</w:t>
      </w:r>
    </w:p>
    <w:p w14:paraId="5D2C9857" w14:textId="77777777" w:rsidR="00E7210F" w:rsidRPr="005D34AB" w:rsidRDefault="00E7210F" w:rsidP="00E7210F">
      <w:pPr>
        <w:pStyle w:val="NCEACPHeading1"/>
        <w:rPr>
          <w:sz w:val="8"/>
          <w:szCs w:val="20"/>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927FED" w14:paraId="18785E26" w14:textId="77777777">
        <w:trPr>
          <w:jc w:val="center"/>
        </w:trPr>
        <w:tc>
          <w:tcPr>
            <w:tcW w:w="8129" w:type="dxa"/>
            <w:tcBorders>
              <w:top w:val="single" w:sz="4" w:space="0" w:color="auto"/>
            </w:tcBorders>
            <w:shd w:val="clear" w:color="auto" w:fill="CCCCCC"/>
          </w:tcPr>
          <w:p w14:paraId="12DD1EF8" w14:textId="77777777" w:rsidR="00927FED" w:rsidRDefault="00927FED" w:rsidP="00927FED">
            <w:pPr>
              <w:pStyle w:val="NCEAbullets"/>
              <w:numPr>
                <w:ilvl w:val="0"/>
                <w:numId w:val="0"/>
              </w:numPr>
            </w:pPr>
            <w:r>
              <w:t>This resource:</w:t>
            </w:r>
          </w:p>
          <w:p w14:paraId="47F9D002" w14:textId="77777777" w:rsidR="00927FED" w:rsidRDefault="00927FED" w:rsidP="00927FED">
            <w:pPr>
              <w:pStyle w:val="NCEAbullets"/>
              <w:tabs>
                <w:tab w:val="clear" w:pos="0"/>
                <w:tab w:val="clear" w:pos="426"/>
                <w:tab w:val="num" w:pos="360"/>
              </w:tabs>
              <w:spacing w:after="120"/>
              <w:ind w:left="378" w:hanging="378"/>
            </w:pPr>
            <w:r>
              <w:t>Clarifies the requirements of the standard</w:t>
            </w:r>
          </w:p>
          <w:p w14:paraId="55ADB43E" w14:textId="77777777" w:rsidR="00927FED" w:rsidRDefault="00927FED" w:rsidP="00927FED">
            <w:pPr>
              <w:pStyle w:val="NCEAbullets"/>
              <w:tabs>
                <w:tab w:val="clear" w:pos="0"/>
                <w:tab w:val="clear" w:pos="426"/>
                <w:tab w:val="num" w:pos="360"/>
              </w:tabs>
              <w:spacing w:after="120"/>
              <w:ind w:left="378" w:hanging="378"/>
            </w:pPr>
            <w:r>
              <w:t>Supports good assessment practice</w:t>
            </w:r>
          </w:p>
          <w:p w14:paraId="03E88E5C" w14:textId="77777777" w:rsidR="00927FED" w:rsidRDefault="00927FED" w:rsidP="00927FED">
            <w:pPr>
              <w:pStyle w:val="NCEAbullets"/>
              <w:tabs>
                <w:tab w:val="clear" w:pos="0"/>
                <w:tab w:val="clear" w:pos="426"/>
                <w:tab w:val="num" w:pos="360"/>
              </w:tabs>
              <w:spacing w:after="120"/>
              <w:ind w:left="378" w:hanging="378"/>
            </w:pPr>
            <w:r>
              <w:t xml:space="preserve">Should be subjected to the </w:t>
            </w:r>
            <w:r w:rsidR="00642A61">
              <w:t xml:space="preserve">assessors </w:t>
            </w:r>
            <w:r>
              <w:t xml:space="preserve"> usual assessment quality assurance process</w:t>
            </w:r>
          </w:p>
          <w:p w14:paraId="0BAA1F1D" w14:textId="77777777" w:rsidR="00927FED" w:rsidRDefault="00927FED" w:rsidP="00927FED">
            <w:pPr>
              <w:pStyle w:val="NCEAbullets"/>
              <w:tabs>
                <w:tab w:val="clear" w:pos="0"/>
                <w:tab w:val="clear" w:pos="426"/>
                <w:tab w:val="num" w:pos="360"/>
              </w:tabs>
              <w:spacing w:after="120"/>
              <w:ind w:left="378" w:hanging="378"/>
            </w:pPr>
            <w:r>
              <w:t xml:space="preserve">Should be modified to make the context relevant to students in their </w:t>
            </w:r>
            <w:r w:rsidR="00642A61">
              <w:t>local</w:t>
            </w:r>
            <w:r>
              <w:t xml:space="preserve"> environment and ensure that submitted evidence is authentic</w:t>
            </w:r>
          </w:p>
        </w:tc>
      </w:tr>
    </w:tbl>
    <w:p w14:paraId="5CC09DA3" w14:textId="77777777" w:rsidR="00927FED" w:rsidRDefault="00927FED" w:rsidP="00927FED"/>
    <w:tbl>
      <w:tblPr>
        <w:tblW w:w="5000" w:type="pct"/>
        <w:tblLook w:val="01E0" w:firstRow="1" w:lastRow="1" w:firstColumn="1" w:lastColumn="1" w:noHBand="0" w:noVBand="0"/>
      </w:tblPr>
      <w:tblGrid>
        <w:gridCol w:w="2755"/>
        <w:gridCol w:w="5774"/>
      </w:tblGrid>
      <w:tr w:rsidR="00927FED" w14:paraId="767E19E1" w14:textId="77777777">
        <w:tc>
          <w:tcPr>
            <w:tcW w:w="1615" w:type="pct"/>
            <w:shd w:val="clear" w:color="auto" w:fill="auto"/>
          </w:tcPr>
          <w:p w14:paraId="646C5B24" w14:textId="77777777" w:rsidR="00927FED" w:rsidRDefault="00927FED" w:rsidP="00927FED">
            <w:pPr>
              <w:pStyle w:val="NCEACPbodytextcentered"/>
              <w:jc w:val="left"/>
            </w:pPr>
            <w:r>
              <w:t>Date version published by Ministry of Education</w:t>
            </w:r>
          </w:p>
        </w:tc>
        <w:tc>
          <w:tcPr>
            <w:tcW w:w="3385" w:type="pct"/>
            <w:shd w:val="clear" w:color="auto" w:fill="auto"/>
          </w:tcPr>
          <w:p w14:paraId="2BF1679E" w14:textId="77777777" w:rsidR="00927FED" w:rsidRDefault="00E7210F" w:rsidP="00927FED">
            <w:pPr>
              <w:pStyle w:val="NCEACPbodytextcentered"/>
              <w:jc w:val="left"/>
            </w:pPr>
            <w:r>
              <w:t>February 2015</w:t>
            </w:r>
          </w:p>
          <w:p w14:paraId="6720F5AF" w14:textId="77777777" w:rsidR="00927FED" w:rsidRDefault="00927FED" w:rsidP="00E7210F">
            <w:pPr>
              <w:pStyle w:val="NCEACPbodytextcentered"/>
              <w:jc w:val="left"/>
            </w:pPr>
            <w:r>
              <w:t>To support internal assessment from 201</w:t>
            </w:r>
            <w:r w:rsidR="00E7210F">
              <w:t>5</w:t>
            </w:r>
          </w:p>
        </w:tc>
      </w:tr>
      <w:tr w:rsidR="00927FED" w14:paraId="1BDD7311" w14:textId="77777777">
        <w:tc>
          <w:tcPr>
            <w:tcW w:w="1615" w:type="pct"/>
            <w:shd w:val="clear" w:color="auto" w:fill="auto"/>
          </w:tcPr>
          <w:p w14:paraId="5EB3CEBD" w14:textId="77777777" w:rsidR="00927FED" w:rsidRDefault="00927FED" w:rsidP="00927FED">
            <w:pPr>
              <w:pStyle w:val="NCEACPbodytextcentered"/>
              <w:jc w:val="left"/>
            </w:pPr>
            <w:r>
              <w:t>Quality assurance status</w:t>
            </w:r>
          </w:p>
        </w:tc>
        <w:tc>
          <w:tcPr>
            <w:tcW w:w="3385" w:type="pct"/>
            <w:shd w:val="clear" w:color="auto" w:fill="auto"/>
          </w:tcPr>
          <w:p w14:paraId="330F0832" w14:textId="77777777" w:rsidR="00927FED" w:rsidRDefault="00927FED" w:rsidP="00927FED">
            <w:pPr>
              <w:pStyle w:val="NCEACPbodytextleft"/>
            </w:pPr>
            <w:r>
              <w:t>These materials have been quality assured by NZQA.</w:t>
            </w:r>
          </w:p>
          <w:p w14:paraId="62BA3057" w14:textId="77777777" w:rsidR="00927FED" w:rsidRDefault="00927FED" w:rsidP="00E7210F">
            <w:pPr>
              <w:pStyle w:val="NCEACPbodytextcentered"/>
              <w:jc w:val="left"/>
            </w:pPr>
            <w:r>
              <w:t>NZQA Approved number</w:t>
            </w:r>
            <w:r w:rsidR="00642A61">
              <w:t xml:space="preserve"> </w:t>
            </w:r>
            <w:r w:rsidR="004264CC">
              <w:rPr>
                <w:lang w:val="en-NZ"/>
              </w:rPr>
              <w:t>A-A-0</w:t>
            </w:r>
            <w:r w:rsidR="00E7210F">
              <w:rPr>
                <w:lang w:val="en-NZ"/>
              </w:rPr>
              <w:t>2</w:t>
            </w:r>
            <w:r w:rsidR="004264CC">
              <w:rPr>
                <w:lang w:val="en-NZ"/>
              </w:rPr>
              <w:t>-201</w:t>
            </w:r>
            <w:r w:rsidR="00E7210F">
              <w:rPr>
                <w:lang w:val="en-NZ"/>
              </w:rPr>
              <w:t>5</w:t>
            </w:r>
            <w:r w:rsidR="004264CC">
              <w:rPr>
                <w:lang w:val="en-NZ"/>
              </w:rPr>
              <w:t>-90943-01-9032</w:t>
            </w:r>
          </w:p>
        </w:tc>
      </w:tr>
      <w:tr w:rsidR="00927FED" w14:paraId="30FB527C" w14:textId="77777777">
        <w:tc>
          <w:tcPr>
            <w:tcW w:w="1615" w:type="pct"/>
            <w:shd w:val="clear" w:color="auto" w:fill="auto"/>
          </w:tcPr>
          <w:p w14:paraId="19941783" w14:textId="77777777" w:rsidR="00927FED" w:rsidRDefault="00927FED" w:rsidP="00927FED">
            <w:pPr>
              <w:pStyle w:val="NCEACPbodytextcentered"/>
              <w:jc w:val="left"/>
            </w:pPr>
            <w:r>
              <w:t>Authenticity of evidence</w:t>
            </w:r>
          </w:p>
        </w:tc>
        <w:tc>
          <w:tcPr>
            <w:tcW w:w="3385" w:type="pct"/>
            <w:shd w:val="clear" w:color="auto" w:fill="auto"/>
          </w:tcPr>
          <w:p w14:paraId="6156C93D" w14:textId="77777777" w:rsidR="00927FED" w:rsidRDefault="00927FED" w:rsidP="00927FED">
            <w:pPr>
              <w:pStyle w:val="NCEACPbodytextcentered"/>
              <w:jc w:val="left"/>
            </w:pPr>
            <w:r>
              <w:t xml:space="preserve">Teachers must manage authenticity for any assessment from a public source, because </w:t>
            </w:r>
            <w:r w:rsidR="00E21BB3">
              <w:t xml:space="preserve">learners </w:t>
            </w:r>
            <w:r>
              <w:t>may have access to the assessment schedule or student exemplar material.</w:t>
            </w:r>
          </w:p>
          <w:p w14:paraId="59732265" w14:textId="77777777" w:rsidR="00927FED" w:rsidRDefault="00927FED" w:rsidP="00927FED">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34983810" w14:textId="77777777" w:rsidR="00927FED" w:rsidRDefault="00927FED" w:rsidP="00927FED">
      <w:pPr>
        <w:pStyle w:val="NCEAbodytext"/>
        <w:sectPr w:rsidR="00927FED" w:rsidSect="00927FED">
          <w:headerReference w:type="even" r:id="rId10"/>
          <w:headerReference w:type="default" r:id="rId11"/>
          <w:footerReference w:type="even" r:id="rId12"/>
          <w:footerReference w:type="default" r:id="rId13"/>
          <w:headerReference w:type="first" r:id="rId14"/>
          <w:footerReference w:type="first" r:id="rId15"/>
          <w:pgSz w:w="11907" w:h="16840" w:code="9"/>
          <w:pgMar w:top="1440" w:right="1797" w:bottom="1134" w:left="1797" w:header="720" w:footer="720" w:gutter="0"/>
          <w:cols w:space="720"/>
        </w:sectPr>
      </w:pPr>
    </w:p>
    <w:p w14:paraId="4EAB8F8F" w14:textId="77777777" w:rsidR="00927FED" w:rsidRPr="00FC3FEE" w:rsidRDefault="00927FED" w:rsidP="00927FED">
      <w:pPr>
        <w:pStyle w:val="NCEAHeadInfoL2"/>
        <w:pBdr>
          <w:top w:val="single" w:sz="8" w:space="4" w:color="auto"/>
          <w:left w:val="single" w:sz="8" w:space="4" w:color="auto"/>
          <w:bottom w:val="single" w:sz="8" w:space="4" w:color="auto"/>
          <w:right w:val="single" w:sz="8" w:space="4" w:color="auto"/>
        </w:pBdr>
        <w:jc w:val="center"/>
        <w:rPr>
          <w:lang w:val="en-AU"/>
        </w:rPr>
      </w:pPr>
      <w:r w:rsidRPr="00FC3FEE">
        <w:rPr>
          <w:sz w:val="32"/>
          <w:szCs w:val="32"/>
          <w:lang w:val="en-AU"/>
        </w:rPr>
        <w:lastRenderedPageBreak/>
        <w:t>Internal Assessment Resource</w:t>
      </w:r>
    </w:p>
    <w:p w14:paraId="26AF414F" w14:textId="77777777" w:rsidR="00E7210F" w:rsidRPr="00512DEC" w:rsidRDefault="00E7210F" w:rsidP="00E7210F">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90943</w:t>
      </w:r>
    </w:p>
    <w:p w14:paraId="2C693DCE" w14:textId="77777777" w:rsidR="00E7210F" w:rsidRPr="00512DEC" w:rsidRDefault="00E7210F" w:rsidP="00E7210F">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FC3FEE">
        <w:rPr>
          <w:b w:val="0"/>
          <w:szCs w:val="28"/>
          <w:lang w:val="en-AU"/>
        </w:rPr>
        <w:t>Investigate implications of heat for everyday life</w:t>
      </w:r>
    </w:p>
    <w:p w14:paraId="5C74D3F6" w14:textId="77777777" w:rsidR="00E7210F" w:rsidRPr="00512DEC" w:rsidRDefault="00E7210F" w:rsidP="00E7210F">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4</w:t>
      </w:r>
    </w:p>
    <w:p w14:paraId="08F47331" w14:textId="77777777" w:rsidR="00E7210F" w:rsidRPr="00512DEC" w:rsidRDefault="00E7210F" w:rsidP="00E7210F">
      <w:pPr>
        <w:pStyle w:val="NCEAHeadInfoL2"/>
        <w:tabs>
          <w:tab w:val="left" w:pos="3261"/>
        </w:tabs>
        <w:ind w:left="3261" w:hanging="3261"/>
        <w:rPr>
          <w:b w:val="0"/>
          <w:szCs w:val="28"/>
        </w:rPr>
      </w:pPr>
      <w:r w:rsidRPr="00512DEC">
        <w:rPr>
          <w:szCs w:val="28"/>
        </w:rPr>
        <w:t>Resource title:</w:t>
      </w:r>
      <w:r w:rsidRPr="00512DEC">
        <w:rPr>
          <w:szCs w:val="28"/>
        </w:rPr>
        <w:tab/>
      </w:r>
      <w:r>
        <w:rPr>
          <w:b w:val="0"/>
          <w:szCs w:val="22"/>
          <w:lang w:val="en-AU"/>
        </w:rPr>
        <w:t>Clothing for Goat Pass</w:t>
      </w:r>
    </w:p>
    <w:p w14:paraId="24F3C4B7" w14:textId="77777777" w:rsidR="00E7210F" w:rsidRPr="00512DEC" w:rsidRDefault="00E7210F" w:rsidP="00E7210F">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sidRPr="00E7210F">
        <w:rPr>
          <w:b w:val="0"/>
          <w:lang w:val="en-AU"/>
        </w:rPr>
        <w:t xml:space="preserve">Science </w:t>
      </w:r>
      <w:r>
        <w:rPr>
          <w:b w:val="0"/>
        </w:rPr>
        <w:t>1.4C</w:t>
      </w:r>
    </w:p>
    <w:p w14:paraId="36CE76E0" w14:textId="77777777" w:rsidR="00927FED" w:rsidRPr="00FC3FEE" w:rsidRDefault="00927FED" w:rsidP="00927FED">
      <w:pPr>
        <w:pStyle w:val="NCEAInstructionsbanner"/>
        <w:rPr>
          <w:lang w:val="en-AU"/>
        </w:rPr>
      </w:pPr>
      <w:r w:rsidRPr="00FC3FEE">
        <w:rPr>
          <w:lang w:val="en-AU"/>
        </w:rPr>
        <w:t>Teacher guidelines</w:t>
      </w:r>
    </w:p>
    <w:p w14:paraId="29B33369" w14:textId="77777777" w:rsidR="00BF75E2" w:rsidRDefault="00BF75E2" w:rsidP="00BF75E2">
      <w:pPr>
        <w:pStyle w:val="NCEAbodytext"/>
      </w:pPr>
      <w:r w:rsidRPr="005D34AB">
        <w:t>The following guidelines are supplied to enable teachers to carry out valid and consistent assessment using this internal assessment resource.</w:t>
      </w:r>
    </w:p>
    <w:p w14:paraId="5AC81A49" w14:textId="77777777" w:rsidR="00BF75E2" w:rsidRPr="003E5FC5" w:rsidRDefault="00BF75E2" w:rsidP="00BF75E2">
      <w:pPr>
        <w:pStyle w:val="NCEAbodytext"/>
      </w:pPr>
      <w:r w:rsidRPr="005D34AB">
        <w:t xml:space="preserve">Teachers need to be very familiar with the outcome being assessed by </w:t>
      </w:r>
      <w:r>
        <w:t>the achievement standard</w:t>
      </w:r>
      <w:r w:rsidRPr="00255BC0">
        <w:t>. The</w:t>
      </w:r>
      <w:r w:rsidRPr="005D34AB">
        <w:t xml:space="preserve"> achievement criteria and the explanatory notes contain information, definitions, and requirements that are crucial when interpreting the standard and assessing stu</w:t>
      </w:r>
      <w:r>
        <w:t>dents against it.</w:t>
      </w:r>
    </w:p>
    <w:p w14:paraId="49A545E0" w14:textId="77777777" w:rsidR="00927FED" w:rsidRPr="00FC3FEE" w:rsidRDefault="00927FED" w:rsidP="00927FED">
      <w:pPr>
        <w:pStyle w:val="NCEAL2heading"/>
        <w:rPr>
          <w:lang w:val="en-AU"/>
        </w:rPr>
      </w:pPr>
      <w:r w:rsidRPr="00FC3FEE">
        <w:rPr>
          <w:lang w:val="en-AU"/>
        </w:rPr>
        <w:t>Context/setting</w:t>
      </w:r>
    </w:p>
    <w:p w14:paraId="647676AB" w14:textId="77777777" w:rsidR="00927FED" w:rsidRPr="00FC3FEE" w:rsidRDefault="00927FED" w:rsidP="00927FED">
      <w:pPr>
        <w:pStyle w:val="NCEAbodytext"/>
        <w:rPr>
          <w:lang w:val="en-AU"/>
        </w:rPr>
      </w:pPr>
      <w:r w:rsidRPr="00FC3FEE">
        <w:rPr>
          <w:lang w:val="en-AU"/>
        </w:rPr>
        <w:t xml:space="preserve">This </w:t>
      </w:r>
      <w:r w:rsidR="00BF75E2" w:rsidRPr="00196E07">
        <w:t xml:space="preserve">activity </w:t>
      </w:r>
      <w:r w:rsidRPr="00FC3FEE">
        <w:rPr>
          <w:lang w:val="en-AU"/>
        </w:rPr>
        <w:t xml:space="preserve">requires students to </w:t>
      </w:r>
      <w:r w:rsidR="00871119">
        <w:rPr>
          <w:lang w:val="en-AU"/>
        </w:rPr>
        <w:t>investigate thoroughly</w:t>
      </w:r>
      <w:r w:rsidRPr="00FC3FEE">
        <w:rPr>
          <w:lang w:val="en-AU"/>
        </w:rPr>
        <w:t xml:space="preserve"> a</w:t>
      </w:r>
      <w:r w:rsidRPr="00FC3FEE">
        <w:rPr>
          <w:szCs w:val="24"/>
          <w:lang w:val="en-AU"/>
        </w:rPr>
        <w:t xml:space="preserve">n aspect of heat </w:t>
      </w:r>
      <w:r w:rsidR="00856718">
        <w:rPr>
          <w:szCs w:val="24"/>
          <w:lang w:val="en-AU"/>
        </w:rPr>
        <w:t>transfer</w:t>
      </w:r>
      <w:r w:rsidR="00726E6E">
        <w:rPr>
          <w:szCs w:val="24"/>
          <w:lang w:val="en-AU"/>
        </w:rPr>
        <w:t xml:space="preserve"> </w:t>
      </w:r>
      <w:r w:rsidRPr="00FC3FEE">
        <w:rPr>
          <w:szCs w:val="24"/>
          <w:lang w:val="en-AU"/>
        </w:rPr>
        <w:t xml:space="preserve">that has an impact on everyday life. </w:t>
      </w:r>
      <w:r w:rsidRPr="00FC3FEE">
        <w:rPr>
          <w:lang w:val="en-AU"/>
        </w:rPr>
        <w:t xml:space="preserve">The context for this assessment task is an investigation comparing the effectiveness of </w:t>
      </w:r>
      <w:r w:rsidR="00856718">
        <w:rPr>
          <w:lang w:val="en-AU"/>
        </w:rPr>
        <w:t xml:space="preserve">different clothing </w:t>
      </w:r>
      <w:r w:rsidR="000C08DF">
        <w:rPr>
          <w:lang w:val="en-AU"/>
        </w:rPr>
        <w:t xml:space="preserve">materials </w:t>
      </w:r>
      <w:r w:rsidR="00856718">
        <w:rPr>
          <w:lang w:val="en-AU"/>
        </w:rPr>
        <w:t>to control heat loss of athletes crossing the alpine pass, called Goat Pa</w:t>
      </w:r>
      <w:r w:rsidR="00EC7CF3">
        <w:rPr>
          <w:lang w:val="en-AU"/>
        </w:rPr>
        <w:t>ss, on the Coast to Coast race.</w:t>
      </w:r>
    </w:p>
    <w:p w14:paraId="2FB36539" w14:textId="77777777" w:rsidR="00927FED" w:rsidRPr="00FC3FEE" w:rsidRDefault="00927FED" w:rsidP="00927FED">
      <w:pPr>
        <w:pStyle w:val="NCEAbodytext"/>
        <w:rPr>
          <w:lang w:val="en-AU"/>
        </w:rPr>
      </w:pPr>
      <w:r w:rsidRPr="00FC3FEE">
        <w:rPr>
          <w:lang w:val="en-AU"/>
        </w:rPr>
        <w:t xml:space="preserve">Students will perform a practical experiment in groups. They will independently </w:t>
      </w:r>
      <w:r w:rsidRPr="00FC3FEE">
        <w:rPr>
          <w:szCs w:val="22"/>
          <w:lang w:val="en-AU"/>
        </w:rPr>
        <w:t xml:space="preserve">research the insulating effects of </w:t>
      </w:r>
      <w:r w:rsidR="00E46568">
        <w:rPr>
          <w:szCs w:val="22"/>
          <w:lang w:val="en-AU"/>
        </w:rPr>
        <w:t>materials</w:t>
      </w:r>
      <w:r w:rsidRPr="00FC3FEE">
        <w:rPr>
          <w:szCs w:val="22"/>
          <w:lang w:val="en-AU"/>
        </w:rPr>
        <w:t xml:space="preserve">, process this information, form a conclusion, and </w:t>
      </w:r>
      <w:r w:rsidRPr="00FC3FEE">
        <w:rPr>
          <w:lang w:val="en-AU"/>
        </w:rPr>
        <w:t xml:space="preserve">present </w:t>
      </w:r>
      <w:r w:rsidR="00871119">
        <w:rPr>
          <w:lang w:val="en-AU"/>
        </w:rPr>
        <w:t xml:space="preserve">a </w:t>
      </w:r>
      <w:r w:rsidR="00871119" w:rsidRPr="00871119">
        <w:rPr>
          <w:lang w:val="en-AU"/>
        </w:rPr>
        <w:t>comprehensive and critical explanation</w:t>
      </w:r>
      <w:r w:rsidR="00871119">
        <w:rPr>
          <w:lang w:val="en-AU"/>
        </w:rPr>
        <w:t xml:space="preserve"> in a </w:t>
      </w:r>
      <w:r w:rsidRPr="00FC3FEE">
        <w:rPr>
          <w:lang w:val="en-AU"/>
        </w:rPr>
        <w:t xml:space="preserve">report. </w:t>
      </w:r>
    </w:p>
    <w:p w14:paraId="103F1327" w14:textId="77777777" w:rsidR="00927FED" w:rsidRPr="00FC3FEE" w:rsidRDefault="00927FED" w:rsidP="00927FED">
      <w:pPr>
        <w:pStyle w:val="NCEAbodytext"/>
        <w:rPr>
          <w:lang w:val="en-AU"/>
        </w:rPr>
      </w:pPr>
      <w:r w:rsidRPr="00FC3FEE">
        <w:rPr>
          <w:lang w:val="en-AU"/>
        </w:rPr>
        <w:t>The</w:t>
      </w:r>
      <w:r w:rsidR="00871119">
        <w:rPr>
          <w:lang w:val="en-AU"/>
        </w:rPr>
        <w:t xml:space="preserve"> explanation </w:t>
      </w:r>
      <w:r w:rsidRPr="00FC3FEE">
        <w:rPr>
          <w:lang w:val="en-AU"/>
        </w:rPr>
        <w:t xml:space="preserve">in their report should link their prior knowledge, the information gathered on </w:t>
      </w:r>
      <w:r w:rsidR="00856718">
        <w:rPr>
          <w:lang w:val="en-AU"/>
        </w:rPr>
        <w:t>clothing as an insulator</w:t>
      </w:r>
      <w:r w:rsidRPr="00FC3FEE">
        <w:rPr>
          <w:lang w:val="en-AU"/>
        </w:rPr>
        <w:t>, scientific theory of heat, and their experimental data.</w:t>
      </w:r>
    </w:p>
    <w:p w14:paraId="5ECE71AB" w14:textId="77777777" w:rsidR="00927FED" w:rsidRPr="00FC3FEE" w:rsidRDefault="00927FED" w:rsidP="00927FED">
      <w:pPr>
        <w:pStyle w:val="NCEAbodytext"/>
        <w:rPr>
          <w:lang w:val="en-AU"/>
        </w:rPr>
      </w:pPr>
      <w:r w:rsidRPr="00FC3FEE">
        <w:rPr>
          <w:lang w:val="en-AU"/>
        </w:rPr>
        <w:t xml:space="preserve">This assessment is based on heat transfer and requires prior knowledge of conduction, radiation, convection, and temperature as a measure of heat energy. </w:t>
      </w:r>
    </w:p>
    <w:p w14:paraId="30EB974C" w14:textId="77777777" w:rsidR="00927FED" w:rsidRPr="00FC3FEE" w:rsidRDefault="00927FED" w:rsidP="00927FED">
      <w:pPr>
        <w:pStyle w:val="NCEAL2heading"/>
        <w:rPr>
          <w:lang w:val="en-AU"/>
        </w:rPr>
      </w:pPr>
      <w:r w:rsidRPr="00FC3FEE">
        <w:rPr>
          <w:lang w:val="en-AU"/>
        </w:rPr>
        <w:t>Conditions</w:t>
      </w:r>
    </w:p>
    <w:p w14:paraId="591800D8" w14:textId="77777777" w:rsidR="00927FED" w:rsidRDefault="00927FED" w:rsidP="00927FED">
      <w:pPr>
        <w:pStyle w:val="NCEAbodytext"/>
        <w:rPr>
          <w:lang w:val="en-AU"/>
        </w:rPr>
      </w:pPr>
      <w:r w:rsidRPr="00FC3FEE">
        <w:rPr>
          <w:lang w:val="en-AU"/>
        </w:rPr>
        <w:t>This assessment a</w:t>
      </w:r>
      <w:r>
        <w:rPr>
          <w:lang w:val="en-AU"/>
        </w:rPr>
        <w:t>ctivity requires approximately four</w:t>
      </w:r>
      <w:r w:rsidRPr="00FC3FEE">
        <w:rPr>
          <w:lang w:val="en-AU"/>
        </w:rPr>
        <w:t xml:space="preserve"> hours </w:t>
      </w:r>
      <w:r>
        <w:rPr>
          <w:lang w:val="en-AU"/>
        </w:rPr>
        <w:t>of in-class time, plus out-of-class time.</w:t>
      </w:r>
      <w:r w:rsidRPr="00FC3FEE">
        <w:rPr>
          <w:lang w:val="en-AU"/>
        </w:rPr>
        <w:t xml:space="preserve"> </w:t>
      </w:r>
    </w:p>
    <w:p w14:paraId="08E54E31" w14:textId="77777777" w:rsidR="00927FED" w:rsidRDefault="00927FED" w:rsidP="00927FED">
      <w:pPr>
        <w:pStyle w:val="NCEAbodytext"/>
        <w:rPr>
          <w:lang w:val="en-AU"/>
        </w:rPr>
      </w:pPr>
      <w:r w:rsidRPr="00FC3FEE">
        <w:rPr>
          <w:lang w:val="en-AU"/>
        </w:rPr>
        <w:t xml:space="preserve">Students </w:t>
      </w:r>
      <w:r>
        <w:rPr>
          <w:lang w:val="en-AU"/>
        </w:rPr>
        <w:t>will</w:t>
      </w:r>
      <w:r w:rsidRPr="00FC3FEE">
        <w:rPr>
          <w:lang w:val="en-AU"/>
        </w:rPr>
        <w:t xml:space="preserve"> </w:t>
      </w:r>
      <w:r>
        <w:rPr>
          <w:lang w:val="en-AU"/>
        </w:rPr>
        <w:t>work in groups of no more than three</w:t>
      </w:r>
      <w:r w:rsidRPr="00FC3FEE">
        <w:rPr>
          <w:lang w:val="en-AU"/>
        </w:rPr>
        <w:t xml:space="preserve"> to gather the required experimental results. </w:t>
      </w:r>
    </w:p>
    <w:p w14:paraId="5FF55A9B" w14:textId="77777777" w:rsidR="00927FED" w:rsidRPr="00FC3FEE" w:rsidRDefault="00927FED" w:rsidP="00927FED">
      <w:pPr>
        <w:pStyle w:val="NCEAbodytext"/>
        <w:rPr>
          <w:lang w:val="en-AU"/>
        </w:rPr>
      </w:pPr>
      <w:r>
        <w:rPr>
          <w:lang w:val="en-AU"/>
        </w:rPr>
        <w:t>Students will</w:t>
      </w:r>
      <w:r w:rsidRPr="00FC3FEE">
        <w:rPr>
          <w:lang w:val="en-AU"/>
        </w:rPr>
        <w:t xml:space="preserve"> work independently to write their reports. </w:t>
      </w:r>
    </w:p>
    <w:p w14:paraId="62A1DDF9" w14:textId="77777777" w:rsidR="00927FED" w:rsidRPr="00FC3FEE" w:rsidRDefault="00927FED" w:rsidP="00927FED">
      <w:pPr>
        <w:pStyle w:val="NCEAL2heading"/>
        <w:rPr>
          <w:lang w:val="en-AU"/>
        </w:rPr>
      </w:pPr>
      <w:r w:rsidRPr="00FC3FEE">
        <w:rPr>
          <w:lang w:val="en-AU"/>
        </w:rPr>
        <w:t>Resource requirements</w:t>
      </w:r>
    </w:p>
    <w:p w14:paraId="76CD8859" w14:textId="77777777" w:rsidR="00927FED" w:rsidRPr="00FC3FEE" w:rsidRDefault="00927FED" w:rsidP="00927FED">
      <w:pPr>
        <w:pStyle w:val="NCEAbodytext"/>
        <w:rPr>
          <w:lang w:val="en-AU"/>
        </w:rPr>
      </w:pPr>
      <w:r w:rsidRPr="00FC3FEE">
        <w:rPr>
          <w:lang w:val="en-AU"/>
        </w:rPr>
        <w:t xml:space="preserve">Provide each group with appropriate apparatus to produce a temperature gradient in the range of 0º to 40º Celsius. This could include: beakers, a thermometer and retort stand, and pieces of </w:t>
      </w:r>
      <w:r w:rsidR="00856718">
        <w:rPr>
          <w:lang w:val="en-AU"/>
        </w:rPr>
        <w:t xml:space="preserve">clothing worn by athletes. </w:t>
      </w:r>
    </w:p>
    <w:p w14:paraId="45F4B7F1" w14:textId="77777777" w:rsidR="00927FED" w:rsidRPr="00FC3FEE" w:rsidRDefault="00927FED" w:rsidP="00927FED">
      <w:pPr>
        <w:pStyle w:val="NCEAbodytext"/>
        <w:rPr>
          <w:lang w:val="en-AU"/>
        </w:rPr>
      </w:pPr>
      <w:r>
        <w:rPr>
          <w:lang w:val="en-AU"/>
        </w:rPr>
        <w:lastRenderedPageBreak/>
        <w:t>An example planning t</w:t>
      </w:r>
      <w:r w:rsidRPr="00FC3FEE">
        <w:rPr>
          <w:lang w:val="en-AU"/>
        </w:rPr>
        <w:t>emplate</w:t>
      </w:r>
      <w:r>
        <w:rPr>
          <w:lang w:val="en-AU"/>
        </w:rPr>
        <w:t xml:space="preserve"> is provided in Teacher Resource</w:t>
      </w:r>
      <w:r w:rsidRPr="00FC3FEE">
        <w:rPr>
          <w:lang w:val="en-AU"/>
        </w:rPr>
        <w:t xml:space="preserve"> A. Use or adapt it, as appropriate</w:t>
      </w:r>
      <w:r>
        <w:rPr>
          <w:lang w:val="en-AU"/>
        </w:rPr>
        <w:t>,</w:t>
      </w:r>
      <w:r w:rsidRPr="00FC3FEE">
        <w:rPr>
          <w:lang w:val="en-AU"/>
        </w:rPr>
        <w:t xml:space="preserve"> to your students and context.</w:t>
      </w:r>
    </w:p>
    <w:p w14:paraId="58416AE5" w14:textId="77777777" w:rsidR="00927FED" w:rsidRPr="00FC3FEE" w:rsidRDefault="00927FED" w:rsidP="00927FED">
      <w:pPr>
        <w:pStyle w:val="NCEAL2heading"/>
        <w:rPr>
          <w:lang w:val="en-AU"/>
        </w:rPr>
      </w:pPr>
      <w:r w:rsidRPr="00FC3FEE">
        <w:rPr>
          <w:lang w:val="en-AU"/>
        </w:rPr>
        <w:t>Additional information</w:t>
      </w:r>
    </w:p>
    <w:p w14:paraId="60AEC4EE" w14:textId="77777777" w:rsidR="00BE1DEF" w:rsidRPr="00FC3FEE" w:rsidRDefault="00927FED" w:rsidP="00927FED">
      <w:pPr>
        <w:pStyle w:val="NCEAbodytext"/>
        <w:rPr>
          <w:lang w:val="en-AU"/>
        </w:rPr>
      </w:pPr>
      <w:r w:rsidRPr="00FC3FEE">
        <w:rPr>
          <w:lang w:val="en-AU"/>
        </w:rPr>
        <w:t xml:space="preserve">Information about </w:t>
      </w:r>
      <w:r w:rsidR="00856718">
        <w:rPr>
          <w:lang w:val="en-AU"/>
        </w:rPr>
        <w:t>the Coast to Coast route is supplied</w:t>
      </w:r>
      <w:r w:rsidR="00C84FF9">
        <w:rPr>
          <w:lang w:val="en-AU"/>
        </w:rPr>
        <w:t xml:space="preserve">: </w:t>
      </w:r>
      <w:hyperlink r:id="rId16" w:history="1">
        <w:r w:rsidR="00BE1DEF" w:rsidRPr="00C84FF9">
          <w:rPr>
            <w:rStyle w:val="Hyperlink"/>
            <w:lang w:val="en-AU"/>
          </w:rPr>
          <w:t>http://goatpassguides.co.nz/default.asp?PageID=24</w:t>
        </w:r>
        <w:r w:rsidR="00C84FF9" w:rsidRPr="00C84FF9">
          <w:rPr>
            <w:rStyle w:val="Hyperlink"/>
            <w:lang w:val="en-AU"/>
          </w:rPr>
          <w:t>915</w:t>
        </w:r>
      </w:hyperlink>
      <w:r w:rsidR="00C84FF9">
        <w:rPr>
          <w:lang w:val="en-AU"/>
        </w:rPr>
        <w:t xml:space="preserve"> </w:t>
      </w:r>
    </w:p>
    <w:p w14:paraId="2BC5D453" w14:textId="77777777" w:rsidR="00927FED" w:rsidRPr="00856718" w:rsidRDefault="00927FED" w:rsidP="00AB386A">
      <w:pPr>
        <w:pStyle w:val="NCEAbulletedlist"/>
        <w:numPr>
          <w:ilvl w:val="0"/>
          <w:numId w:val="0"/>
        </w:numPr>
        <w:ind w:left="363" w:hanging="363"/>
        <w:rPr>
          <w:u w:color="0050AF"/>
          <w:lang w:val="en-AU"/>
        </w:rPr>
      </w:pPr>
    </w:p>
    <w:p w14:paraId="5F6F4346" w14:textId="77777777" w:rsidR="00927FED" w:rsidRPr="00FC3FEE" w:rsidRDefault="00927FED" w:rsidP="00927FED">
      <w:pPr>
        <w:pStyle w:val="NCEAbodytext"/>
        <w:rPr>
          <w:lang w:val="en-AU"/>
        </w:rPr>
      </w:pPr>
    </w:p>
    <w:p w14:paraId="4A74CD70" w14:textId="77777777" w:rsidR="00927FED" w:rsidRPr="00FC3FEE" w:rsidRDefault="00927FED" w:rsidP="00927FED">
      <w:pPr>
        <w:pStyle w:val="NCEAbodytext"/>
        <w:rPr>
          <w:lang w:val="en-AU"/>
        </w:rPr>
        <w:sectPr w:rsidR="00927FED" w:rsidRPr="00FC3FEE" w:rsidSect="00927FED">
          <w:headerReference w:type="even" r:id="rId17"/>
          <w:headerReference w:type="default" r:id="rId18"/>
          <w:footerReference w:type="even" r:id="rId19"/>
          <w:headerReference w:type="first" r:id="rId20"/>
          <w:pgSz w:w="11907" w:h="16834" w:code="9"/>
          <w:pgMar w:top="1440" w:right="1797" w:bottom="1440" w:left="1797" w:header="720" w:footer="720" w:gutter="0"/>
          <w:cols w:space="720"/>
        </w:sectPr>
      </w:pPr>
    </w:p>
    <w:p w14:paraId="7DFA28EF" w14:textId="77777777" w:rsidR="00927FED" w:rsidRPr="00FC3FEE" w:rsidRDefault="00927FED" w:rsidP="00927FED">
      <w:pPr>
        <w:pStyle w:val="NCEAL2heading"/>
        <w:rPr>
          <w:lang w:val="en-AU"/>
        </w:rPr>
      </w:pPr>
      <w:r w:rsidRPr="00FC3FEE">
        <w:rPr>
          <w:lang w:val="en-AU"/>
        </w:rPr>
        <w:lastRenderedPageBreak/>
        <w:t xml:space="preserve">Teacher </w:t>
      </w:r>
      <w:r>
        <w:rPr>
          <w:lang w:val="en-AU"/>
        </w:rPr>
        <w:t>Resource A: Planning t</w:t>
      </w:r>
      <w:r w:rsidRPr="00FC3FEE">
        <w:rPr>
          <w:lang w:val="en-AU"/>
        </w:rPr>
        <w:t>emplate</w:t>
      </w:r>
    </w:p>
    <w:p w14:paraId="01016492" w14:textId="77777777" w:rsidR="00927FED" w:rsidRPr="00FC3FEE" w:rsidRDefault="00927FED" w:rsidP="00927FED">
      <w:pPr>
        <w:pStyle w:val="NCEAbodytext"/>
        <w:rPr>
          <w:lang w:val="en-AU"/>
        </w:rPr>
      </w:pPr>
      <w:r w:rsidRPr="00FC3FEE">
        <w:rPr>
          <w:lang w:val="en-AU"/>
        </w:rPr>
        <w:t>Use or adapt this template to suit your context, as appropriate.</w:t>
      </w:r>
    </w:p>
    <w:p w14:paraId="2D7BDF60" w14:textId="77777777" w:rsidR="00927FED" w:rsidRPr="00FC3FEE" w:rsidRDefault="00927FED" w:rsidP="00927FED">
      <w:pPr>
        <w:pStyle w:val="NCEAbodytext"/>
        <w:spacing w:before="0" w:after="0"/>
        <w:rPr>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0"/>
        <w:gridCol w:w="3967"/>
        <w:gridCol w:w="1713"/>
        <w:gridCol w:w="6532"/>
      </w:tblGrid>
      <w:tr w:rsidR="00927FED" w:rsidRPr="00FC3FEE" w14:paraId="461C19AA" w14:textId="77777777">
        <w:tc>
          <w:tcPr>
            <w:tcW w:w="13882" w:type="dxa"/>
            <w:gridSpan w:val="4"/>
          </w:tcPr>
          <w:p w14:paraId="04353168" w14:textId="77777777" w:rsidR="00927FED" w:rsidRPr="00FC3FEE" w:rsidRDefault="00000000" w:rsidP="00927FED">
            <w:pPr>
              <w:pStyle w:val="NCEAtableheadingleftbold"/>
              <w:rPr>
                <w:rFonts w:cs="Arial"/>
                <w:lang w:val="en-AU"/>
              </w:rPr>
            </w:pPr>
            <w:r>
              <w:rPr>
                <w:noProof/>
              </w:rPr>
              <w:pict w14:anchorId="550FFEB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2051" type="#_x0000_t61" style="position:absolute;margin-left:172.15pt;margin-top:.1pt;width:491.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" adj="-2414,13609">
                  <v:shadow opacity="22936f" origin=",.5" offset="0,.63889mm"/>
                  <v:textbox>
                    <w:txbxContent>
                      <w:p w14:paraId="031FF922" w14:textId="77777777" w:rsidR="000E6C1A" w:rsidRPr="005816B6" w:rsidRDefault="000E6C1A" w:rsidP="00927FED">
                        <w:pPr>
                          <w:spacing w:before="40" w:after="40"/>
                          <w:rPr>
                            <w:rFonts w:ascii="Arial" w:hAnsi="Arial" w:cs="Arial"/>
                            <w:sz w:val="20"/>
                          </w:rPr>
                        </w:pPr>
                        <w:r w:rsidRPr="005816B6">
                          <w:rPr>
                            <w:rFonts w:ascii="Arial" w:hAnsi="Arial" w:cs="Arial"/>
                            <w:sz w:val="20"/>
                          </w:rPr>
                          <w:t>Put your question here.</w:t>
                        </w:r>
                      </w:p>
                      <w:p w14:paraId="7CA5312A" w14:textId="77777777" w:rsidR="000E6C1A" w:rsidRPr="005816B6" w:rsidRDefault="000E6C1A" w:rsidP="00927FED">
                        <w:pPr>
                          <w:spacing w:before="40" w:after="40"/>
                          <w:rPr>
                            <w:rFonts w:ascii="Arial" w:hAnsi="Arial" w:cs="Arial"/>
                            <w:sz w:val="20"/>
                          </w:rPr>
                        </w:pPr>
                        <w:r w:rsidRPr="005816B6">
                          <w:rPr>
                            <w:rFonts w:ascii="Arial" w:hAnsi="Arial" w:cs="Arial"/>
                            <w:sz w:val="20"/>
                          </w:rPr>
                          <w:t>You may need to break the question into smaller questions. Use a new page for each additional question.</w:t>
                        </w:r>
                      </w:p>
                    </w:txbxContent>
                  </v:textbox>
                  <w10:wrap anchory="page"/>
                </v:shape>
              </w:pict>
            </w:r>
            <w:r w:rsidR="00851981">
              <w:rPr>
                <w:rFonts w:cs="Arial"/>
                <w:lang w:val="en-AU"/>
              </w:rPr>
              <w:t>Investigation</w:t>
            </w:r>
            <w:r w:rsidR="00927FED">
              <w:rPr>
                <w:rFonts w:cs="Arial"/>
                <w:lang w:val="en-AU"/>
              </w:rPr>
              <w:t xml:space="preserve"> question</w:t>
            </w:r>
          </w:p>
          <w:p w14:paraId="07B5255C" w14:textId="77777777" w:rsidR="00927FED" w:rsidRDefault="00927FED" w:rsidP="00927FED">
            <w:pPr>
              <w:pStyle w:val="NCEAtableheadingleftbold"/>
              <w:rPr>
                <w:rFonts w:cs="Arial"/>
                <w:lang w:val="en-AU"/>
              </w:rPr>
            </w:pPr>
          </w:p>
          <w:p w14:paraId="4B66E997" w14:textId="77777777" w:rsidR="00927FED" w:rsidRPr="00FC3FEE" w:rsidRDefault="00927FED" w:rsidP="00927FED">
            <w:pPr>
              <w:pStyle w:val="NCEAtableheadingleftbold"/>
              <w:rPr>
                <w:rFonts w:cs="Arial"/>
                <w:lang w:val="en-AU"/>
              </w:rPr>
            </w:pPr>
          </w:p>
        </w:tc>
      </w:tr>
      <w:tr w:rsidR="00927FED" w:rsidRPr="00FC3FEE" w14:paraId="68D06682" w14:textId="77777777">
        <w:tc>
          <w:tcPr>
            <w:tcW w:w="1670" w:type="dxa"/>
          </w:tcPr>
          <w:p w14:paraId="3F115BC9" w14:textId="77777777" w:rsidR="00927FED" w:rsidRPr="00FC3FEE" w:rsidRDefault="00927FED" w:rsidP="00927FED">
            <w:pPr>
              <w:pStyle w:val="NCEAtableheadingleftbold"/>
              <w:rPr>
                <w:rFonts w:cs="Arial"/>
                <w:lang w:val="en-AU"/>
              </w:rPr>
            </w:pPr>
            <w:r w:rsidRPr="00FC3FEE">
              <w:rPr>
                <w:rFonts w:cs="Arial"/>
                <w:lang w:val="en-AU"/>
              </w:rPr>
              <w:t>Source</w:t>
            </w:r>
          </w:p>
        </w:tc>
        <w:tc>
          <w:tcPr>
            <w:tcW w:w="3967" w:type="dxa"/>
          </w:tcPr>
          <w:p w14:paraId="17FAFD5F" w14:textId="77777777" w:rsidR="00927FED" w:rsidRPr="00FC3FEE" w:rsidRDefault="00927FED" w:rsidP="00927FED">
            <w:pPr>
              <w:pStyle w:val="NCEAtableheadingleftbold"/>
              <w:rPr>
                <w:rFonts w:cs="Arial"/>
                <w:lang w:val="en-AU"/>
              </w:rPr>
            </w:pPr>
            <w:r w:rsidRPr="00FC3FEE">
              <w:rPr>
                <w:rFonts w:cs="Arial"/>
                <w:lang w:val="en-AU"/>
              </w:rPr>
              <w:t>Information</w:t>
            </w:r>
          </w:p>
        </w:tc>
        <w:tc>
          <w:tcPr>
            <w:tcW w:w="1713" w:type="dxa"/>
          </w:tcPr>
          <w:p w14:paraId="12D6E6B4" w14:textId="77777777" w:rsidR="00927FED" w:rsidRPr="00FC3FEE" w:rsidRDefault="00927FED" w:rsidP="00927FED">
            <w:pPr>
              <w:pStyle w:val="NCEAtableheadingleftbold"/>
              <w:rPr>
                <w:rFonts w:cs="Arial"/>
                <w:lang w:val="en-AU"/>
              </w:rPr>
            </w:pPr>
            <w:r w:rsidRPr="00FC3FEE">
              <w:rPr>
                <w:rFonts w:cs="Arial"/>
                <w:lang w:val="en-AU"/>
              </w:rPr>
              <w:t>Key words</w:t>
            </w:r>
          </w:p>
        </w:tc>
        <w:tc>
          <w:tcPr>
            <w:tcW w:w="6532" w:type="dxa"/>
          </w:tcPr>
          <w:p w14:paraId="595D3BEA" w14:textId="77777777" w:rsidR="00927FED" w:rsidRPr="00FC3FEE" w:rsidRDefault="00927FED" w:rsidP="00927FED">
            <w:pPr>
              <w:pStyle w:val="NCEAtableheadingleftbold"/>
              <w:rPr>
                <w:rFonts w:cs="Arial"/>
                <w:lang w:val="en-AU"/>
              </w:rPr>
            </w:pPr>
            <w:r w:rsidRPr="00FC3FEE">
              <w:rPr>
                <w:rFonts w:cs="Arial"/>
                <w:lang w:val="en-AU"/>
              </w:rPr>
              <w:t>In your own words</w:t>
            </w:r>
          </w:p>
        </w:tc>
      </w:tr>
      <w:tr w:rsidR="00927FED" w:rsidRPr="00FC3FEE" w14:paraId="799AAB35" w14:textId="77777777">
        <w:trPr>
          <w:trHeight w:val="1458"/>
        </w:trPr>
        <w:tc>
          <w:tcPr>
            <w:tcW w:w="1670" w:type="dxa"/>
          </w:tcPr>
          <w:p w14:paraId="1DF975A6" w14:textId="77777777" w:rsidR="00927FED" w:rsidRPr="00FC3FEE" w:rsidRDefault="00927FED" w:rsidP="00927FED">
            <w:pPr>
              <w:pStyle w:val="NCEAtableheadingleftbold"/>
              <w:rPr>
                <w:rFonts w:cs="Arial"/>
                <w:lang w:val="en-AU"/>
              </w:rPr>
            </w:pPr>
          </w:p>
          <w:p w14:paraId="062334C7" w14:textId="77777777" w:rsidR="00927FED" w:rsidRPr="00FC3FEE" w:rsidRDefault="00927FED" w:rsidP="00927FED">
            <w:pPr>
              <w:pStyle w:val="NCEAtableheadingleftbold"/>
              <w:rPr>
                <w:rFonts w:cs="Arial"/>
                <w:lang w:val="en-AU"/>
              </w:rPr>
            </w:pPr>
          </w:p>
          <w:p w14:paraId="0FAC771C" w14:textId="77777777" w:rsidR="00927FED" w:rsidRPr="00FC3FEE" w:rsidRDefault="00927FED" w:rsidP="00927FED">
            <w:pPr>
              <w:pStyle w:val="NCEAtableheadingleftbold"/>
              <w:rPr>
                <w:rFonts w:cs="Arial"/>
                <w:lang w:val="en-AU"/>
              </w:rPr>
            </w:pPr>
          </w:p>
        </w:tc>
        <w:tc>
          <w:tcPr>
            <w:tcW w:w="3967" w:type="dxa"/>
          </w:tcPr>
          <w:p w14:paraId="66622537" w14:textId="77777777" w:rsidR="00927FED" w:rsidRPr="00FC3FEE" w:rsidRDefault="00000000" w:rsidP="00927FED">
            <w:pPr>
              <w:pStyle w:val="NCEAtableheadingleftbold"/>
              <w:rPr>
                <w:rFonts w:cs="Arial"/>
                <w:lang w:val="en-AU"/>
              </w:rPr>
            </w:pPr>
            <w:r>
              <w:rPr>
                <w:rFonts w:cs="Arial"/>
                <w:noProof/>
              </w:rPr>
              <w:pict w14:anchorId="61AAD365">
                <v:shape id="AutoShape 53" o:spid="_x0000_s2052" type="#_x0000_t61" style="position:absolute;margin-left:1.55pt;margin-top:56.55pt;width:188.6pt;height:3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" adj="1317,-23011">
                  <v:textbox>
                    <w:txbxContent>
                      <w:p w14:paraId="2F209B2F" w14:textId="77777777" w:rsidR="000E6C1A" w:rsidRPr="005816B6" w:rsidRDefault="000E6C1A" w:rsidP="00927FED">
                        <w:pPr>
                          <w:spacing w:before="40" w:after="40"/>
                          <w:rPr>
                            <w:rFonts w:ascii="Arial" w:hAnsi="Arial" w:cs="Arial"/>
                            <w:sz w:val="20"/>
                          </w:rPr>
                        </w:pPr>
                        <w:r w:rsidRPr="005816B6">
                          <w:rPr>
                            <w:rFonts w:ascii="Arial" w:hAnsi="Arial" w:cs="Arial"/>
                            <w:sz w:val="20"/>
                          </w:rPr>
                          <w:t xml:space="preserve">Record information from sources here. </w:t>
                        </w:r>
                        <w:r w:rsidRPr="005816B6">
                          <w:rPr>
                            <w:rFonts w:ascii="Arial" w:hAnsi="Arial" w:cs="Arial"/>
                            <w:sz w:val="20"/>
                          </w:rPr>
                          <w:br/>
                          <w:t>Include only what you need.</w:t>
                        </w:r>
                      </w:p>
                    </w:txbxContent>
                  </v:textbox>
                </v:shape>
              </w:pict>
            </w:r>
          </w:p>
        </w:tc>
        <w:tc>
          <w:tcPr>
            <w:tcW w:w="1713" w:type="dxa"/>
          </w:tcPr>
          <w:p w14:paraId="5E3AAA16" w14:textId="77777777" w:rsidR="00927FED" w:rsidRPr="00FC3FEE" w:rsidRDefault="00927FED" w:rsidP="00927FED">
            <w:pPr>
              <w:pStyle w:val="NCEAtableheadingleftbold"/>
              <w:rPr>
                <w:rFonts w:cs="Arial"/>
                <w:lang w:val="en-AU"/>
              </w:rPr>
            </w:pPr>
          </w:p>
        </w:tc>
        <w:tc>
          <w:tcPr>
            <w:tcW w:w="6532" w:type="dxa"/>
          </w:tcPr>
          <w:p w14:paraId="0B9BF88B" w14:textId="77777777" w:rsidR="00927FED" w:rsidRPr="00FC3FEE" w:rsidRDefault="00000000" w:rsidP="00927FED">
            <w:pPr>
              <w:pStyle w:val="NCEAtableheadingleftbold"/>
              <w:rPr>
                <w:rFonts w:cs="Arial"/>
                <w:lang w:val="en-AU"/>
              </w:rPr>
            </w:pPr>
            <w:r>
              <w:rPr>
                <w:rFonts w:cs="Arial"/>
                <w:noProof/>
              </w:rPr>
              <w:pict w14:anchorId="717CB6A2">
                <v:shape id="AutoShape 55" o:spid="_x0000_s2053" type="#_x0000_t61" style="position:absolute;margin-left:41.55pt;margin-top:65.55pt;width:238.9pt;height:3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" adj="-995,-27672">
                  <v:textbox>
                    <w:txbxContent>
                      <w:p w14:paraId="19F4B018" w14:textId="77777777" w:rsidR="000E6C1A" w:rsidRPr="00570AA2" w:rsidRDefault="000E6C1A" w:rsidP="00927FED">
                        <w:pPr>
                          <w:spacing w:before="40" w:after="40"/>
                          <w:rPr>
                            <w:rFonts w:ascii="Arial" w:hAnsi="Arial"/>
                            <w:sz w:val="20"/>
                          </w:rPr>
                        </w:pPr>
                        <w:r w:rsidRPr="00570AA2">
                          <w:rPr>
                            <w:rFonts w:ascii="Arial" w:hAnsi="Arial"/>
                            <w:sz w:val="20"/>
                          </w:rPr>
                          <w:t>Take your key words and make new sentences. Use them to help answer your question.</w:t>
                        </w:r>
                      </w:p>
                    </w:txbxContent>
                  </v:textbox>
                </v:shape>
              </w:pict>
            </w:r>
          </w:p>
        </w:tc>
      </w:tr>
      <w:tr w:rsidR="00927FED" w:rsidRPr="00FC3FEE" w14:paraId="51F2E030" w14:textId="77777777">
        <w:trPr>
          <w:trHeight w:val="1458"/>
        </w:trPr>
        <w:tc>
          <w:tcPr>
            <w:tcW w:w="1670" w:type="dxa"/>
          </w:tcPr>
          <w:p w14:paraId="3DA711BB" w14:textId="77777777" w:rsidR="00927FED" w:rsidRPr="00FC3FEE" w:rsidRDefault="00927FED" w:rsidP="00927FED">
            <w:pPr>
              <w:pStyle w:val="NCEAtableheadingleftbold"/>
              <w:rPr>
                <w:rFonts w:cs="Arial"/>
                <w:lang w:val="en-AU"/>
              </w:rPr>
            </w:pPr>
          </w:p>
          <w:p w14:paraId="4D6007FA" w14:textId="77777777" w:rsidR="00927FED" w:rsidRPr="00FC3FEE" w:rsidRDefault="00000000" w:rsidP="00927FED">
            <w:pPr>
              <w:pStyle w:val="NCEAtableheadingleftbold"/>
              <w:rPr>
                <w:rFonts w:cs="Arial"/>
                <w:lang w:val="en-AU"/>
              </w:rPr>
            </w:pPr>
            <w:r>
              <w:rPr>
                <w:rFonts w:cs="Arial"/>
                <w:noProof/>
              </w:rPr>
              <w:pict w14:anchorId="58776919">
                <v:shape id="AutoShape 52" o:spid="_x0000_s2054" type="#_x0000_t61" style="position:absolute;margin-left:4.05pt;margin-top:11.5pt;width:134.6pt;height:3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" adj="875,-48630">
                  <v:textbox>
                    <w:txbxContent>
                      <w:p w14:paraId="31B802F3" w14:textId="77777777" w:rsidR="000E6C1A" w:rsidRPr="00570AA2" w:rsidRDefault="000E6C1A" w:rsidP="00927FED">
                        <w:pPr>
                          <w:spacing w:before="40" w:after="40"/>
                          <w:rPr>
                            <w:rFonts w:ascii="Arial" w:hAnsi="Arial"/>
                            <w:sz w:val="20"/>
                          </w:rPr>
                        </w:pPr>
                        <w:r w:rsidRPr="00570AA2">
                          <w:rPr>
                            <w:rFonts w:ascii="Arial" w:hAnsi="Arial"/>
                            <w:sz w:val="20"/>
                          </w:rPr>
                          <w:t>Put</w:t>
                        </w:r>
                        <w:r w:rsidRPr="00570AA2" w:rsidDel="002729D7">
                          <w:rPr>
                            <w:rFonts w:ascii="Arial" w:hAnsi="Arial"/>
                            <w:sz w:val="20"/>
                          </w:rPr>
                          <w:t xml:space="preserve"> </w:t>
                        </w:r>
                        <w:r w:rsidRPr="00570AA2">
                          <w:rPr>
                            <w:rFonts w:ascii="Arial" w:hAnsi="Arial"/>
                            <w:sz w:val="20"/>
                          </w:rPr>
                          <w:t xml:space="preserve">reference details </w:t>
                        </w:r>
                        <w:r w:rsidRPr="00570AA2" w:rsidDel="002729D7">
                          <w:rPr>
                            <w:rFonts w:ascii="Arial" w:hAnsi="Arial"/>
                            <w:sz w:val="20"/>
                          </w:rPr>
                          <w:t>h</w:t>
                        </w:r>
                        <w:r w:rsidRPr="00570AA2">
                          <w:rPr>
                            <w:rFonts w:ascii="Arial" w:hAnsi="Arial"/>
                            <w:sz w:val="20"/>
                          </w:rPr>
                          <w:t xml:space="preserve">ere (URLs, texts, articles etc). </w:t>
                        </w:r>
                      </w:p>
                    </w:txbxContent>
                  </v:textbox>
                </v:shape>
              </w:pict>
            </w:r>
          </w:p>
          <w:p w14:paraId="781EE1E0" w14:textId="77777777" w:rsidR="00927FED" w:rsidRPr="00FC3FEE" w:rsidRDefault="00927FED" w:rsidP="00927FED">
            <w:pPr>
              <w:pStyle w:val="NCEAtableheadingleftbold"/>
              <w:rPr>
                <w:rFonts w:cs="Arial"/>
                <w:lang w:val="en-AU"/>
              </w:rPr>
            </w:pPr>
          </w:p>
        </w:tc>
        <w:tc>
          <w:tcPr>
            <w:tcW w:w="3967" w:type="dxa"/>
          </w:tcPr>
          <w:p w14:paraId="53CC4955" w14:textId="77777777" w:rsidR="00927FED" w:rsidRPr="00FC3FEE" w:rsidRDefault="00000000" w:rsidP="00927FED">
            <w:pPr>
              <w:pStyle w:val="NCEAtableheadingleftbold"/>
              <w:rPr>
                <w:rFonts w:cs="Arial"/>
                <w:lang w:val="en-AU"/>
              </w:rPr>
            </w:pPr>
            <w:r>
              <w:rPr>
                <w:rFonts w:cs="Arial"/>
                <w:noProof/>
              </w:rPr>
              <w:pict w14:anchorId="7807D4D9">
                <v:shape id="AutoShape 54" o:spid="_x0000_s2055" type="#_x0000_t61" style="position:absolute;margin-left:154.55pt;margin-top:46.15pt;width:178.9pt;height:5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" adj="7727,-44072">
                  <v:textbox>
                    <w:txbxContent>
                      <w:p w14:paraId="2C6A3D6D" w14:textId="77777777" w:rsidR="000E6C1A" w:rsidRPr="00570AA2" w:rsidRDefault="000E6C1A" w:rsidP="00927FED">
                        <w:pPr>
                          <w:spacing w:before="40" w:after="40"/>
                          <w:rPr>
                            <w:rFonts w:ascii="Arial" w:hAnsi="Arial"/>
                            <w:sz w:val="20"/>
                          </w:rPr>
                        </w:pPr>
                        <w:r w:rsidRPr="00570AA2">
                          <w:rPr>
                            <w:rFonts w:ascii="Arial" w:hAnsi="Arial"/>
                            <w:sz w:val="20"/>
                          </w:rPr>
                          <w:t xml:space="preserve">List the key words in this column. </w:t>
                        </w:r>
                      </w:p>
                      <w:p w14:paraId="02C34C4D" w14:textId="77777777" w:rsidR="000E6C1A" w:rsidRPr="00570AA2" w:rsidRDefault="000E6C1A" w:rsidP="00927FED">
                        <w:pPr>
                          <w:spacing w:before="40" w:after="40"/>
                          <w:rPr>
                            <w:rFonts w:ascii="Arial" w:hAnsi="Arial"/>
                            <w:sz w:val="20"/>
                          </w:rPr>
                        </w:pPr>
                        <w:r w:rsidRPr="00570AA2">
                          <w:rPr>
                            <w:rFonts w:ascii="Arial" w:hAnsi="Arial"/>
                            <w:sz w:val="20"/>
                          </w:rPr>
                          <w:t>Use individual words, not sentences.</w:t>
                        </w:r>
                      </w:p>
                      <w:p w14:paraId="1952E750" w14:textId="77777777" w:rsidR="000E6C1A" w:rsidRPr="00741AB2" w:rsidRDefault="000E6C1A" w:rsidP="001C75A8">
                        <w:pPr>
                          <w:spacing w:before="40" w:after="40"/>
                          <w:rPr>
                            <w:sz w:val="20"/>
                          </w:rPr>
                        </w:pPr>
                        <w:r w:rsidRPr="00570AA2">
                          <w:rPr>
                            <w:rFonts w:ascii="Arial" w:hAnsi="Arial"/>
                            <w:sz w:val="20"/>
                          </w:rPr>
                          <w:t>There may be many key words.</w:t>
                        </w:r>
                      </w:p>
                    </w:txbxContent>
                  </v:textbox>
                </v:shape>
              </w:pict>
            </w:r>
          </w:p>
        </w:tc>
        <w:tc>
          <w:tcPr>
            <w:tcW w:w="1713" w:type="dxa"/>
          </w:tcPr>
          <w:p w14:paraId="5F261E90" w14:textId="77777777" w:rsidR="00927FED" w:rsidRPr="00FC3FEE" w:rsidRDefault="00927FED" w:rsidP="00927FED">
            <w:pPr>
              <w:pStyle w:val="NCEAtableheadingleftbold"/>
              <w:rPr>
                <w:rFonts w:cs="Arial"/>
                <w:lang w:val="en-AU"/>
              </w:rPr>
            </w:pPr>
          </w:p>
        </w:tc>
        <w:tc>
          <w:tcPr>
            <w:tcW w:w="6532" w:type="dxa"/>
          </w:tcPr>
          <w:p w14:paraId="546F6E9A" w14:textId="77777777" w:rsidR="00927FED" w:rsidRPr="00FC3FEE" w:rsidRDefault="00927FED" w:rsidP="00927FED">
            <w:pPr>
              <w:pStyle w:val="NCEAtableheadingleftbold"/>
              <w:rPr>
                <w:rFonts w:cs="Arial"/>
                <w:lang w:val="en-AU"/>
              </w:rPr>
            </w:pPr>
          </w:p>
        </w:tc>
      </w:tr>
      <w:tr w:rsidR="00927FED" w:rsidRPr="00FC3FEE" w14:paraId="26D9CA86" w14:textId="77777777">
        <w:trPr>
          <w:trHeight w:val="1458"/>
        </w:trPr>
        <w:tc>
          <w:tcPr>
            <w:tcW w:w="1670" w:type="dxa"/>
          </w:tcPr>
          <w:p w14:paraId="6D8F6DE6" w14:textId="77777777" w:rsidR="00927FED" w:rsidRPr="00FC3FEE" w:rsidRDefault="00927FED" w:rsidP="00927FED">
            <w:pPr>
              <w:pStyle w:val="NCEAtableheadingleftbold"/>
              <w:rPr>
                <w:rFonts w:cs="Arial"/>
                <w:lang w:val="en-AU"/>
              </w:rPr>
            </w:pPr>
          </w:p>
          <w:p w14:paraId="3277EFF1" w14:textId="77777777" w:rsidR="00927FED" w:rsidRPr="00FC3FEE" w:rsidRDefault="00927FED" w:rsidP="00927FED">
            <w:pPr>
              <w:pStyle w:val="NCEAtableheadingleftbold"/>
              <w:rPr>
                <w:rFonts w:cs="Arial"/>
                <w:lang w:val="en-AU"/>
              </w:rPr>
            </w:pPr>
          </w:p>
          <w:p w14:paraId="3E3CACDE" w14:textId="77777777" w:rsidR="00927FED" w:rsidRPr="00FC3FEE" w:rsidRDefault="00927FED" w:rsidP="00927FED">
            <w:pPr>
              <w:pStyle w:val="NCEAtableheadingleftbold"/>
              <w:rPr>
                <w:rFonts w:cs="Arial"/>
                <w:lang w:val="en-AU"/>
              </w:rPr>
            </w:pPr>
          </w:p>
          <w:p w14:paraId="38C0A2F5" w14:textId="77777777" w:rsidR="00927FED" w:rsidRPr="00FC3FEE" w:rsidRDefault="00927FED" w:rsidP="00927FED">
            <w:pPr>
              <w:pStyle w:val="NCEAtableheadingleftbold"/>
              <w:rPr>
                <w:rFonts w:cs="Arial"/>
                <w:lang w:val="en-AU"/>
              </w:rPr>
            </w:pPr>
          </w:p>
        </w:tc>
        <w:tc>
          <w:tcPr>
            <w:tcW w:w="3967" w:type="dxa"/>
          </w:tcPr>
          <w:p w14:paraId="51385078" w14:textId="77777777" w:rsidR="00927FED" w:rsidRPr="00FC3FEE" w:rsidRDefault="00927FED" w:rsidP="00927FED">
            <w:pPr>
              <w:pStyle w:val="NCEAtableheadingleftbold"/>
              <w:rPr>
                <w:rFonts w:cs="Arial"/>
                <w:lang w:val="en-AU"/>
              </w:rPr>
            </w:pPr>
          </w:p>
        </w:tc>
        <w:tc>
          <w:tcPr>
            <w:tcW w:w="1713" w:type="dxa"/>
          </w:tcPr>
          <w:p w14:paraId="7873DFA9" w14:textId="77777777" w:rsidR="00927FED" w:rsidRPr="00FC3FEE" w:rsidRDefault="00927FED" w:rsidP="00927FED">
            <w:pPr>
              <w:pStyle w:val="NCEAtableheadingleftbold"/>
              <w:rPr>
                <w:rFonts w:cs="Arial"/>
                <w:lang w:val="en-AU"/>
              </w:rPr>
            </w:pPr>
          </w:p>
        </w:tc>
        <w:tc>
          <w:tcPr>
            <w:tcW w:w="6532" w:type="dxa"/>
          </w:tcPr>
          <w:p w14:paraId="10584EF5" w14:textId="77777777" w:rsidR="00927FED" w:rsidRPr="00FC3FEE" w:rsidRDefault="00927FED" w:rsidP="00927FED">
            <w:pPr>
              <w:pStyle w:val="NCEAtableheadingleftbold"/>
              <w:rPr>
                <w:rFonts w:cs="Arial"/>
                <w:lang w:val="en-AU"/>
              </w:rPr>
            </w:pPr>
          </w:p>
        </w:tc>
      </w:tr>
      <w:tr w:rsidR="00927FED" w:rsidRPr="00FC3FEE" w14:paraId="419CAB90" w14:textId="77777777">
        <w:trPr>
          <w:trHeight w:val="997"/>
        </w:trPr>
        <w:tc>
          <w:tcPr>
            <w:tcW w:w="13882" w:type="dxa"/>
            <w:gridSpan w:val="4"/>
          </w:tcPr>
          <w:p w14:paraId="0C3B2F07" w14:textId="77777777" w:rsidR="00927FED" w:rsidRPr="00FC3FEE" w:rsidRDefault="00000000" w:rsidP="00927FED">
            <w:pPr>
              <w:pStyle w:val="NCEAtableheadingleftbold"/>
              <w:rPr>
                <w:rFonts w:cs="Arial"/>
                <w:lang w:val="en-AU"/>
              </w:rPr>
            </w:pPr>
            <w:r>
              <w:rPr>
                <w:rFonts w:cs="Arial"/>
                <w:noProof/>
              </w:rPr>
              <w:pict w14:anchorId="5F7D70D5">
                <v:shape id="Rectangular Callout 2" o:spid="_x0000_s2056" type="#_x0000_t61" style="position:absolute;margin-left:121.05pt;margin-top:10.15pt;width:467.6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" adj="-2903,-828">
                  <v:shadow opacity="22936f" origin=",.5" offset="0,.63889mm"/>
                  <v:textbox>
                    <w:txbxContent>
                      <w:p w14:paraId="0F1ACBF2" w14:textId="77777777" w:rsidR="000E6C1A" w:rsidRDefault="000E6C1A" w:rsidP="00927FED">
                        <w:pPr>
                          <w:spacing w:before="40" w:after="40"/>
                          <w:jc w:val="center"/>
                          <w:rPr>
                            <w:rFonts w:ascii="Arial" w:hAnsi="Arial" w:cs="Arial"/>
                            <w:color w:val="000000"/>
                            <w:sz w:val="20"/>
                          </w:rPr>
                        </w:pPr>
                        <w:r w:rsidRPr="00EF1AB4">
                          <w:rPr>
                            <w:rFonts w:ascii="Arial" w:hAnsi="Arial" w:cs="Arial"/>
                            <w:color w:val="000000"/>
                            <w:sz w:val="20"/>
                          </w:rPr>
                          <w:t xml:space="preserve">Summarise your new sentences here. Your summary should answer your question. </w:t>
                        </w:r>
                      </w:p>
                      <w:p w14:paraId="120EC0A8" w14:textId="77777777" w:rsidR="000E6C1A" w:rsidRPr="00EF1AB4" w:rsidRDefault="000E6C1A" w:rsidP="00927FED">
                        <w:pPr>
                          <w:spacing w:before="40" w:after="40"/>
                          <w:jc w:val="center"/>
                          <w:rPr>
                            <w:rFonts w:ascii="Arial" w:hAnsi="Arial" w:cs="Arial"/>
                            <w:sz w:val="20"/>
                          </w:rPr>
                        </w:pPr>
                        <w:r w:rsidRPr="00EF1AB4">
                          <w:rPr>
                            <w:rFonts w:ascii="Arial" w:hAnsi="Arial" w:cs="Arial"/>
                            <w:color w:val="000000"/>
                            <w:sz w:val="20"/>
                          </w:rPr>
                          <w:t xml:space="preserve">If your planning template is more than one page, write your summary on the last page. </w:t>
                        </w:r>
                      </w:p>
                    </w:txbxContent>
                  </v:textbox>
                  <w10:wrap anchory="page"/>
                </v:shape>
              </w:pict>
            </w:r>
            <w:r w:rsidR="00927FED">
              <w:rPr>
                <w:rFonts w:cs="Arial"/>
                <w:lang w:val="en-AU"/>
              </w:rPr>
              <w:t>Summary</w:t>
            </w:r>
          </w:p>
          <w:p w14:paraId="5587E9CC" w14:textId="77777777" w:rsidR="00927FED" w:rsidRPr="00FC3FEE" w:rsidRDefault="00927FED" w:rsidP="00927FED">
            <w:pPr>
              <w:pStyle w:val="NCEAtableheadingleftbold"/>
              <w:rPr>
                <w:rFonts w:cs="Arial"/>
                <w:lang w:val="en-AU"/>
              </w:rPr>
            </w:pPr>
          </w:p>
          <w:p w14:paraId="5A21112C" w14:textId="77777777" w:rsidR="00927FED" w:rsidRPr="00FC3FEE" w:rsidRDefault="00927FED" w:rsidP="00927FED">
            <w:pPr>
              <w:pStyle w:val="NCEAtableheadingleftbold"/>
              <w:rPr>
                <w:rFonts w:cs="Arial"/>
                <w:lang w:val="en-AU"/>
              </w:rPr>
            </w:pPr>
          </w:p>
        </w:tc>
      </w:tr>
    </w:tbl>
    <w:p w14:paraId="326E8057" w14:textId="77777777" w:rsidR="00927FED" w:rsidRPr="00FC3FEE" w:rsidRDefault="00927FED" w:rsidP="00927FED">
      <w:pPr>
        <w:pStyle w:val="NCEAbodytext"/>
        <w:rPr>
          <w:lang w:val="en-AU"/>
        </w:rPr>
      </w:pPr>
    </w:p>
    <w:p w14:paraId="543E58F4" w14:textId="77777777" w:rsidR="00927FED" w:rsidRPr="00FC3FEE" w:rsidRDefault="00927FED" w:rsidP="00927FED">
      <w:pPr>
        <w:pStyle w:val="NCEAbodytext"/>
        <w:rPr>
          <w:lang w:val="en-AU"/>
        </w:rPr>
        <w:sectPr w:rsidR="00927FED" w:rsidRPr="00FC3FEE" w:rsidSect="00927FED">
          <w:footerReference w:type="default" r:id="rId21"/>
          <w:pgSz w:w="16840" w:h="11901" w:orient="landscape" w:code="9"/>
          <w:pgMar w:top="1440" w:right="1440" w:bottom="1440" w:left="1440" w:header="720" w:footer="720" w:gutter="0"/>
          <w:cols w:space="720"/>
        </w:sectPr>
      </w:pPr>
    </w:p>
    <w:p w14:paraId="76E77030" w14:textId="77777777" w:rsidR="00927FED" w:rsidRPr="00FC3FEE" w:rsidRDefault="00927FED" w:rsidP="00927FED">
      <w:pPr>
        <w:pStyle w:val="NCEAHeadInfoL2"/>
        <w:pBdr>
          <w:top w:val="single" w:sz="8" w:space="4" w:color="auto"/>
          <w:left w:val="single" w:sz="8" w:space="4" w:color="auto"/>
          <w:bottom w:val="single" w:sz="8" w:space="4" w:color="auto"/>
          <w:right w:val="single" w:sz="8" w:space="4" w:color="auto"/>
        </w:pBdr>
        <w:jc w:val="center"/>
        <w:rPr>
          <w:lang w:val="en-AU"/>
        </w:rPr>
      </w:pPr>
      <w:r w:rsidRPr="00FC3FEE">
        <w:rPr>
          <w:sz w:val="32"/>
          <w:szCs w:val="32"/>
          <w:lang w:val="en-AU"/>
        </w:rPr>
        <w:lastRenderedPageBreak/>
        <w:t>Internal Assessment Resource</w:t>
      </w:r>
    </w:p>
    <w:p w14:paraId="27C7E2B1" w14:textId="77777777" w:rsidR="00BF75E2" w:rsidRPr="00512DEC" w:rsidRDefault="00BF75E2" w:rsidP="00BF75E2">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90943</w:t>
      </w:r>
    </w:p>
    <w:p w14:paraId="3A506084" w14:textId="77777777" w:rsidR="00BF75E2" w:rsidRPr="00512DEC" w:rsidRDefault="00BF75E2" w:rsidP="00BF75E2">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FC3FEE">
        <w:rPr>
          <w:b w:val="0"/>
          <w:szCs w:val="28"/>
          <w:lang w:val="en-AU"/>
        </w:rPr>
        <w:t>Investigate implications of heat for everyday life</w:t>
      </w:r>
    </w:p>
    <w:p w14:paraId="389374FB" w14:textId="77777777" w:rsidR="00BF75E2" w:rsidRPr="00512DEC" w:rsidRDefault="00BF75E2" w:rsidP="00BF75E2">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4</w:t>
      </w:r>
    </w:p>
    <w:p w14:paraId="0BFB9089" w14:textId="77777777" w:rsidR="00BF75E2" w:rsidRPr="00512DEC" w:rsidRDefault="00BF75E2" w:rsidP="00BF75E2">
      <w:pPr>
        <w:pStyle w:val="NCEAHeadInfoL2"/>
        <w:tabs>
          <w:tab w:val="left" w:pos="3261"/>
        </w:tabs>
        <w:ind w:left="3261" w:hanging="3261"/>
        <w:rPr>
          <w:b w:val="0"/>
          <w:szCs w:val="28"/>
        </w:rPr>
      </w:pPr>
      <w:r w:rsidRPr="00512DEC">
        <w:rPr>
          <w:szCs w:val="28"/>
        </w:rPr>
        <w:t>Resource title:</w:t>
      </w:r>
      <w:r w:rsidRPr="00512DEC">
        <w:rPr>
          <w:szCs w:val="28"/>
        </w:rPr>
        <w:tab/>
      </w:r>
      <w:r>
        <w:rPr>
          <w:b w:val="0"/>
          <w:szCs w:val="22"/>
          <w:lang w:val="en-AU"/>
        </w:rPr>
        <w:t>Clothing for Goat Pass</w:t>
      </w:r>
    </w:p>
    <w:p w14:paraId="4CE498F5" w14:textId="77777777" w:rsidR="00BF75E2" w:rsidRDefault="00BF75E2" w:rsidP="00BF75E2">
      <w:pPr>
        <w:pStyle w:val="NCEAHeadInfoL2"/>
        <w:tabs>
          <w:tab w:val="left" w:pos="3261"/>
        </w:tabs>
        <w:ind w:left="3261" w:hanging="3261"/>
        <w:rPr>
          <w:b w:val="0"/>
        </w:rPr>
      </w:pPr>
      <w:r w:rsidRPr="00512DEC">
        <w:rPr>
          <w:szCs w:val="28"/>
          <w:lang w:val="en-AU"/>
        </w:rPr>
        <w:t>Resource reference:</w:t>
      </w:r>
      <w:r w:rsidRPr="00512DEC">
        <w:rPr>
          <w:szCs w:val="28"/>
          <w:lang w:val="en-AU"/>
        </w:rPr>
        <w:tab/>
      </w:r>
      <w:r w:rsidRPr="00E7210F">
        <w:rPr>
          <w:b w:val="0"/>
          <w:lang w:val="en-AU"/>
        </w:rPr>
        <w:t xml:space="preserve">Science </w:t>
      </w:r>
      <w:r>
        <w:rPr>
          <w:b w:val="0"/>
        </w:rPr>
        <w:t>1.4C</w:t>
      </w:r>
    </w:p>
    <w:p w14:paraId="78CCC9E4" w14:textId="77777777" w:rsidR="00927FED" w:rsidRPr="00FC3FEE" w:rsidRDefault="00927FED" w:rsidP="00927FED">
      <w:pPr>
        <w:pStyle w:val="NCEAInstructionsbanner"/>
        <w:rPr>
          <w:lang w:val="en-AU"/>
        </w:rPr>
      </w:pPr>
      <w:r w:rsidRPr="00FC3FEE">
        <w:rPr>
          <w:lang w:val="en-AU"/>
        </w:rPr>
        <w:t>Student instructions</w:t>
      </w:r>
    </w:p>
    <w:p w14:paraId="636A1654" w14:textId="77777777" w:rsidR="00927FED" w:rsidRPr="00FC3FEE" w:rsidRDefault="00927FED" w:rsidP="00927FED">
      <w:pPr>
        <w:pStyle w:val="NCEAL2heading"/>
        <w:rPr>
          <w:lang w:val="en-AU"/>
        </w:rPr>
      </w:pPr>
      <w:r w:rsidRPr="00FC3FEE">
        <w:rPr>
          <w:lang w:val="en-AU"/>
        </w:rPr>
        <w:t>Introduction</w:t>
      </w:r>
    </w:p>
    <w:p w14:paraId="77E780EF" w14:textId="77777777" w:rsidR="00927FED" w:rsidRPr="00FC3FEE" w:rsidRDefault="00927FED" w:rsidP="00927FED">
      <w:pPr>
        <w:pStyle w:val="NCEAbodytext"/>
        <w:rPr>
          <w:lang w:val="en-AU"/>
        </w:rPr>
      </w:pPr>
      <w:r w:rsidRPr="00FC3FEE">
        <w:rPr>
          <w:lang w:val="en-AU"/>
        </w:rPr>
        <w:t xml:space="preserve">This assessment task requires you to find out and explain </w:t>
      </w:r>
      <w:r w:rsidR="00C4595D">
        <w:rPr>
          <w:lang w:val="en-AU"/>
        </w:rPr>
        <w:t>how fabrics can protect an athlete from hypothermia.</w:t>
      </w:r>
    </w:p>
    <w:p w14:paraId="074A4AA9" w14:textId="77777777" w:rsidR="00927FED" w:rsidRPr="00FC3FEE" w:rsidRDefault="00927FED" w:rsidP="00927FED">
      <w:pPr>
        <w:pStyle w:val="NCEAAnnotations"/>
        <w:rPr>
          <w:rFonts w:cs="Arial"/>
          <w:lang w:val="en-AU"/>
        </w:rPr>
      </w:pPr>
      <w:r w:rsidRPr="00FC3FEE">
        <w:rPr>
          <w:rFonts w:cs="Arial"/>
          <w:lang w:val="en-AU"/>
        </w:rPr>
        <w:t xml:space="preserve">Teacher note: Adapt the time allowance to suit your context. Specify a due date, e.g. “Your due date is…” </w:t>
      </w:r>
    </w:p>
    <w:p w14:paraId="481EF65B" w14:textId="77777777" w:rsidR="00927FED" w:rsidRPr="00FC3FEE" w:rsidRDefault="00927FED" w:rsidP="00927FED">
      <w:pPr>
        <w:pStyle w:val="NCEAbodytext"/>
        <w:rPr>
          <w:szCs w:val="22"/>
          <w:lang w:val="en-AU"/>
        </w:rPr>
      </w:pPr>
      <w:r w:rsidRPr="00FC3FEE">
        <w:rPr>
          <w:szCs w:val="22"/>
          <w:lang w:val="en-AU"/>
        </w:rPr>
        <w:t xml:space="preserve">You will be assessed on how </w:t>
      </w:r>
      <w:r w:rsidR="003B08C5">
        <w:rPr>
          <w:szCs w:val="22"/>
          <w:lang w:val="en-AU"/>
        </w:rPr>
        <w:t>comprehensively</w:t>
      </w:r>
      <w:r w:rsidR="003B08C5" w:rsidRPr="00FC3FEE">
        <w:rPr>
          <w:szCs w:val="22"/>
          <w:lang w:val="en-AU"/>
        </w:rPr>
        <w:t xml:space="preserve"> </w:t>
      </w:r>
      <w:r w:rsidRPr="00FC3FEE">
        <w:rPr>
          <w:szCs w:val="22"/>
          <w:lang w:val="en-AU"/>
        </w:rPr>
        <w:t xml:space="preserve">you </w:t>
      </w:r>
      <w:r w:rsidR="0073735F">
        <w:rPr>
          <w:szCs w:val="22"/>
          <w:lang w:val="en-AU"/>
        </w:rPr>
        <w:t>investigate</w:t>
      </w:r>
      <w:r w:rsidRPr="00FC3FEE">
        <w:rPr>
          <w:szCs w:val="22"/>
          <w:lang w:val="en-AU"/>
        </w:rPr>
        <w:t xml:space="preserve"> the insulation properties of two </w:t>
      </w:r>
      <w:r w:rsidR="004443D2">
        <w:rPr>
          <w:szCs w:val="22"/>
          <w:lang w:val="en-AU"/>
        </w:rPr>
        <w:t>materials</w:t>
      </w:r>
      <w:r w:rsidR="00135247">
        <w:rPr>
          <w:szCs w:val="22"/>
          <w:lang w:val="en-AU"/>
        </w:rPr>
        <w:t xml:space="preserve"> </w:t>
      </w:r>
      <w:r w:rsidRPr="00FC3FEE">
        <w:rPr>
          <w:lang w:val="en-AU"/>
        </w:rPr>
        <w:t>and</w:t>
      </w:r>
      <w:r w:rsidRPr="00FC3FEE">
        <w:rPr>
          <w:szCs w:val="22"/>
          <w:lang w:val="en-AU"/>
        </w:rPr>
        <w:t xml:space="preserve"> </w:t>
      </w:r>
      <w:r w:rsidR="004443D2">
        <w:rPr>
          <w:szCs w:val="22"/>
          <w:lang w:val="en-AU"/>
        </w:rPr>
        <w:t>implications for everyday life.</w:t>
      </w:r>
    </w:p>
    <w:p w14:paraId="66DDED67" w14:textId="77777777" w:rsidR="00927FED" w:rsidRPr="00FC3FEE" w:rsidRDefault="00927FED" w:rsidP="00927FED">
      <w:pPr>
        <w:pStyle w:val="NCEAbodytext"/>
        <w:rPr>
          <w:szCs w:val="22"/>
          <w:lang w:val="en-AU"/>
        </w:rPr>
      </w:pPr>
      <w:r w:rsidRPr="00FC3FEE">
        <w:rPr>
          <w:szCs w:val="22"/>
          <w:lang w:val="en-AU"/>
        </w:rPr>
        <w:t>You will not be assessed on how you gather your data.</w:t>
      </w:r>
    </w:p>
    <w:p w14:paraId="6AE97B48" w14:textId="77777777" w:rsidR="00927FED" w:rsidRPr="00FC3FEE" w:rsidRDefault="00927FED" w:rsidP="00927FED">
      <w:pPr>
        <w:pStyle w:val="NCEAL2heading"/>
        <w:rPr>
          <w:lang w:val="en-AU"/>
        </w:rPr>
      </w:pPr>
      <w:r w:rsidRPr="00FC3FEE">
        <w:rPr>
          <w:lang w:val="en-AU"/>
        </w:rPr>
        <w:t>Task</w:t>
      </w:r>
    </w:p>
    <w:p w14:paraId="1A2B6475" w14:textId="77777777" w:rsidR="004443D2" w:rsidRDefault="004443D2" w:rsidP="004443D2">
      <w:pPr>
        <w:pStyle w:val="NCEAbodytext"/>
      </w:pPr>
      <w:r w:rsidRPr="004443D2">
        <w:t xml:space="preserve">Athletes who compete in the Coast to Coast race need to run over Goat Pass as part of the route covered. Goat Pass is at 1070m above sea level, and is above the bush line. It is exposed directly to major weather systems. There is a major risk of hypothermia and so athletes must choose clothing that allows the skin to breathe but keeps heat in without overheating the athlete. </w:t>
      </w:r>
    </w:p>
    <w:p w14:paraId="0DB9942E" w14:textId="77777777" w:rsidR="004443D2" w:rsidRPr="004443D2" w:rsidRDefault="004443D2" w:rsidP="004443D2">
      <w:pPr>
        <w:pStyle w:val="NCEAbodytext"/>
        <w:rPr>
          <w:lang w:val="en-AU"/>
        </w:rPr>
      </w:pPr>
      <w:r w:rsidRPr="004443D2">
        <w:rPr>
          <w:lang w:val="en-AU"/>
        </w:rPr>
        <w:t>Gather data in experiments you conduct in groups of up to three students. You will independently carry out further investigation.</w:t>
      </w:r>
    </w:p>
    <w:p w14:paraId="23765A9E" w14:textId="77777777" w:rsidR="004443D2" w:rsidRPr="004443D2" w:rsidRDefault="004443D2" w:rsidP="004443D2">
      <w:pPr>
        <w:pStyle w:val="NCEAbodytext"/>
        <w:rPr>
          <w:lang w:val="en-AU"/>
        </w:rPr>
      </w:pPr>
      <w:r w:rsidRPr="004443D2">
        <w:rPr>
          <w:lang w:val="en-AU"/>
        </w:rPr>
        <w:t>Use the information you collect independently and your experimental results to prepare a report that describes your findings.</w:t>
      </w:r>
    </w:p>
    <w:p w14:paraId="0E7F11D4" w14:textId="77777777" w:rsidR="00893A28" w:rsidRDefault="004443D2" w:rsidP="004443D2">
      <w:pPr>
        <w:pStyle w:val="NCEAbodytext"/>
        <w:rPr>
          <w:lang w:val="en-AU"/>
        </w:rPr>
      </w:pPr>
      <w:r w:rsidRPr="004443D2">
        <w:rPr>
          <w:lang w:val="en-AU"/>
        </w:rPr>
        <w:t>You have one week of in-class and out-of-class time to complete this work.</w:t>
      </w:r>
      <w:r w:rsidR="00893A28">
        <w:rPr>
          <w:lang w:val="en-AU"/>
        </w:rPr>
        <w:t xml:space="preserve"> </w:t>
      </w:r>
    </w:p>
    <w:p w14:paraId="3BDBAEDC" w14:textId="77777777" w:rsidR="004443D2" w:rsidRPr="004443D2" w:rsidRDefault="00893A28" w:rsidP="004443D2">
      <w:pPr>
        <w:pStyle w:val="NCEAbodytext"/>
        <w:rPr>
          <w:lang w:val="en-AU"/>
        </w:rPr>
      </w:pPr>
      <w:r>
        <w:rPr>
          <w:lang w:val="en-AU"/>
        </w:rPr>
        <w:t xml:space="preserve">Refer to </w:t>
      </w:r>
      <w:r w:rsidRPr="00893A28">
        <w:rPr>
          <w:lang w:val="en-AU"/>
        </w:rPr>
        <w:t>Student Resource</w:t>
      </w:r>
      <w:r>
        <w:rPr>
          <w:lang w:val="en-AU"/>
        </w:rPr>
        <w:t xml:space="preserve"> A for</w:t>
      </w:r>
      <w:r w:rsidRPr="00893A28">
        <w:rPr>
          <w:lang w:val="en-AU"/>
        </w:rPr>
        <w:t xml:space="preserve"> </w:t>
      </w:r>
      <w:r>
        <w:rPr>
          <w:lang w:val="en-AU"/>
        </w:rPr>
        <w:t>f</w:t>
      </w:r>
      <w:r w:rsidRPr="00893A28">
        <w:rPr>
          <w:lang w:val="en-AU"/>
        </w:rPr>
        <w:t>urther guidance</w:t>
      </w:r>
      <w:r>
        <w:rPr>
          <w:lang w:val="en-AU"/>
        </w:rPr>
        <w:t>.</w:t>
      </w:r>
    </w:p>
    <w:p w14:paraId="75CFF447" w14:textId="77777777" w:rsidR="00927FED" w:rsidRPr="00FC3FEE" w:rsidRDefault="00927FED" w:rsidP="00893A28">
      <w:pPr>
        <w:pStyle w:val="NCEAL3heading"/>
        <w:rPr>
          <w:lang w:val="en-AU"/>
        </w:rPr>
      </w:pPr>
      <w:r w:rsidRPr="00FC3FEE">
        <w:rPr>
          <w:lang w:val="en-AU"/>
        </w:rPr>
        <w:t>Gather primary data</w:t>
      </w:r>
      <w:r w:rsidR="000E6C1A">
        <w:rPr>
          <w:lang w:val="en-AU"/>
        </w:rPr>
        <w:t>.</w:t>
      </w:r>
    </w:p>
    <w:p w14:paraId="45DB3723" w14:textId="77777777" w:rsidR="00927FED" w:rsidRPr="00FC3FEE" w:rsidRDefault="00927FED" w:rsidP="00927FED">
      <w:pPr>
        <w:pStyle w:val="NCEAbodytext"/>
        <w:rPr>
          <w:lang w:val="en-AU"/>
        </w:rPr>
      </w:pPr>
      <w:r w:rsidRPr="00FC3FEE">
        <w:rPr>
          <w:lang w:val="en-AU"/>
        </w:rPr>
        <w:t xml:space="preserve">Your teacher will supply you with suitable equipment and material that will enable you to measure the insulation properties of </w:t>
      </w:r>
      <w:r w:rsidR="00C4595D">
        <w:rPr>
          <w:lang w:val="en-AU"/>
        </w:rPr>
        <w:t>two fabrics worn by athletes</w:t>
      </w:r>
      <w:r w:rsidRPr="00FC3FEE">
        <w:rPr>
          <w:lang w:val="en-AU"/>
        </w:rPr>
        <w:t xml:space="preserve"> across the temperature range of 0º to 40º Celsius.</w:t>
      </w:r>
    </w:p>
    <w:p w14:paraId="05DF1090" w14:textId="77777777" w:rsidR="00927FED" w:rsidRPr="00FC3FEE" w:rsidRDefault="00927FED" w:rsidP="00927FED">
      <w:pPr>
        <w:pStyle w:val="NCEAAnnotations"/>
        <w:rPr>
          <w:lang w:val="en-AU"/>
        </w:rPr>
      </w:pPr>
      <w:r w:rsidRPr="00FC3FEE">
        <w:rPr>
          <w:lang w:val="en-AU"/>
        </w:rPr>
        <w:t xml:space="preserve">Teacher note: Provide each group with appropriate apparatus to produce a temperature gradient in the range of 0º to 40º Celsius, e.g. beakers, a thermometer and retort stand, and </w:t>
      </w:r>
      <w:r w:rsidR="001708EA">
        <w:rPr>
          <w:lang w:val="en-AU"/>
        </w:rPr>
        <w:t>material</w:t>
      </w:r>
      <w:r w:rsidR="0006452A">
        <w:rPr>
          <w:lang w:val="en-AU"/>
        </w:rPr>
        <w:t>s</w:t>
      </w:r>
      <w:r w:rsidR="001708EA">
        <w:rPr>
          <w:lang w:val="en-AU"/>
        </w:rPr>
        <w:t xml:space="preserve"> </w:t>
      </w:r>
      <w:r w:rsidRPr="00FC3FEE">
        <w:rPr>
          <w:lang w:val="en-AU"/>
        </w:rPr>
        <w:t xml:space="preserve">such as </w:t>
      </w:r>
      <w:r w:rsidR="00C4595D">
        <w:rPr>
          <w:lang w:val="en-AU"/>
        </w:rPr>
        <w:t xml:space="preserve">wool and </w:t>
      </w:r>
      <w:r w:rsidR="007D5986">
        <w:rPr>
          <w:lang w:val="en-AU"/>
        </w:rPr>
        <w:t>polypropylene</w:t>
      </w:r>
      <w:r w:rsidR="000E6C1A">
        <w:rPr>
          <w:lang w:val="en-AU"/>
        </w:rPr>
        <w:t>.</w:t>
      </w:r>
    </w:p>
    <w:p w14:paraId="598B056E" w14:textId="77777777" w:rsidR="00927FED" w:rsidRPr="00FC3FEE" w:rsidRDefault="00927FED" w:rsidP="00927FED">
      <w:pPr>
        <w:pStyle w:val="NCEAbodytext"/>
        <w:rPr>
          <w:lang w:val="en-AU"/>
        </w:rPr>
      </w:pPr>
      <w:r w:rsidRPr="00FC3FEE">
        <w:rPr>
          <w:lang w:val="en-AU"/>
        </w:rPr>
        <w:lastRenderedPageBreak/>
        <w:t xml:space="preserve">In a group of </w:t>
      </w:r>
      <w:r>
        <w:rPr>
          <w:rStyle w:val="NCEAbodytextboldChar"/>
          <w:b w:val="0"/>
          <w:lang w:val="en-AU"/>
        </w:rPr>
        <w:t>up to three</w:t>
      </w:r>
      <w:r w:rsidRPr="00FC3FEE">
        <w:rPr>
          <w:rStyle w:val="NCEAbodytextboldChar"/>
          <w:b w:val="0"/>
          <w:lang w:val="en-AU"/>
        </w:rPr>
        <w:t xml:space="preserve"> students</w:t>
      </w:r>
      <w:r w:rsidRPr="00FC3FEE">
        <w:rPr>
          <w:b/>
          <w:lang w:val="en-AU"/>
        </w:rPr>
        <w:t>,</w:t>
      </w:r>
      <w:r w:rsidRPr="00FC3FEE">
        <w:rPr>
          <w:lang w:val="en-AU"/>
        </w:rPr>
        <w:t xml:space="preserve"> set up and carry out an experiment that tests the ability of the two different materials to prevent heat loss in a typical New Zealand</w:t>
      </w:r>
      <w:r w:rsidR="0006452A">
        <w:rPr>
          <w:lang w:val="en-AU"/>
        </w:rPr>
        <w:t xml:space="preserve"> environment</w:t>
      </w:r>
      <w:r w:rsidRPr="00FC3FEE">
        <w:rPr>
          <w:lang w:val="en-AU"/>
        </w:rPr>
        <w:t>.</w:t>
      </w:r>
    </w:p>
    <w:p w14:paraId="455C31BD" w14:textId="77777777" w:rsidR="00927FED" w:rsidRPr="00FC3FEE" w:rsidRDefault="00927FED" w:rsidP="00927FED">
      <w:pPr>
        <w:pStyle w:val="NCEAAnnotations"/>
        <w:rPr>
          <w:lang w:val="en-AU"/>
        </w:rPr>
      </w:pPr>
      <w:r w:rsidRPr="00FC3FEE">
        <w:rPr>
          <w:lang w:val="en-AU"/>
        </w:rPr>
        <w:t xml:space="preserve">Teacher note: Provide specific guidance or instructions to students about how to carry out the experiment(s). </w:t>
      </w:r>
    </w:p>
    <w:p w14:paraId="7CED0542" w14:textId="77777777" w:rsidR="00927FED" w:rsidRPr="00FC3FEE" w:rsidRDefault="00927FED" w:rsidP="00927FED">
      <w:pPr>
        <w:pStyle w:val="NCEAbodytext"/>
        <w:rPr>
          <w:szCs w:val="22"/>
          <w:lang w:val="en-AU"/>
        </w:rPr>
      </w:pPr>
      <w:r w:rsidRPr="00FC3FEE">
        <w:rPr>
          <w:szCs w:val="22"/>
          <w:lang w:val="en-AU"/>
        </w:rPr>
        <w:t>Make sure each</w:t>
      </w:r>
      <w:r>
        <w:rPr>
          <w:szCs w:val="22"/>
          <w:lang w:val="en-AU"/>
        </w:rPr>
        <w:t xml:space="preserve"> member of your group agrees on</w:t>
      </w:r>
      <w:r w:rsidRPr="00FC3FEE">
        <w:rPr>
          <w:szCs w:val="22"/>
          <w:lang w:val="en-AU"/>
        </w:rPr>
        <w:t xml:space="preserve"> and records the same data.</w:t>
      </w:r>
    </w:p>
    <w:p w14:paraId="2BEFC0DF" w14:textId="77777777" w:rsidR="00927FED" w:rsidRPr="00FC3FEE" w:rsidRDefault="00927FED" w:rsidP="00927FED">
      <w:pPr>
        <w:pStyle w:val="NCEAL3heading"/>
        <w:rPr>
          <w:lang w:val="en-AU"/>
        </w:rPr>
      </w:pPr>
      <w:r w:rsidRPr="00FC3FEE">
        <w:rPr>
          <w:lang w:val="en-AU"/>
        </w:rPr>
        <w:t>Gather secondary data</w:t>
      </w:r>
    </w:p>
    <w:p w14:paraId="27C6E349" w14:textId="77777777" w:rsidR="00927FED" w:rsidRPr="00FC3FEE" w:rsidRDefault="00C4595D" w:rsidP="00927FED">
      <w:pPr>
        <w:pStyle w:val="NCEAbodytext"/>
        <w:rPr>
          <w:lang w:val="en-AU"/>
        </w:rPr>
      </w:pPr>
      <w:r w:rsidRPr="00FC3FEE">
        <w:rPr>
          <w:szCs w:val="22"/>
          <w:lang w:val="en-AU"/>
        </w:rPr>
        <w:t>Working independently</w:t>
      </w:r>
      <w:r w:rsidR="000E6C1A">
        <w:rPr>
          <w:szCs w:val="22"/>
          <w:lang w:val="en-AU"/>
        </w:rPr>
        <w:t>,</w:t>
      </w:r>
      <w:r w:rsidRPr="00FC3FEE">
        <w:rPr>
          <w:szCs w:val="22"/>
          <w:lang w:val="en-AU"/>
        </w:rPr>
        <w:t xml:space="preserve"> collect</w:t>
      </w:r>
      <w:r w:rsidR="00927FED" w:rsidRPr="00FC3FEE">
        <w:rPr>
          <w:szCs w:val="22"/>
          <w:lang w:val="en-AU"/>
        </w:rPr>
        <w:t xml:space="preserve"> relevant information on insulation from a range of sources. </w:t>
      </w:r>
    </w:p>
    <w:p w14:paraId="140A2ACF" w14:textId="77777777" w:rsidR="00927FED" w:rsidRPr="00FC3FEE" w:rsidRDefault="00927FED" w:rsidP="00927FED">
      <w:pPr>
        <w:pStyle w:val="NCEAbodytext"/>
        <w:rPr>
          <w:lang w:val="en-AU"/>
        </w:rPr>
      </w:pPr>
      <w:r w:rsidRPr="00FC3FEE">
        <w:rPr>
          <w:lang w:val="en-AU"/>
        </w:rPr>
        <w:t>Collect enough information to allow you to discuss the links between heat</w:t>
      </w:r>
      <w:r w:rsidR="00C4595D">
        <w:rPr>
          <w:lang w:val="en-AU"/>
        </w:rPr>
        <w:t xml:space="preserve"> flow, fabrics</w:t>
      </w:r>
      <w:r w:rsidRPr="00FC3FEE">
        <w:rPr>
          <w:lang w:val="en-AU"/>
        </w:rPr>
        <w:t>, scientific theory, and the results of your experiment.</w:t>
      </w:r>
    </w:p>
    <w:p w14:paraId="6518FF05" w14:textId="77777777" w:rsidR="00927FED" w:rsidRPr="00FC3FEE" w:rsidRDefault="00927FED" w:rsidP="00927FED">
      <w:pPr>
        <w:pStyle w:val="NCEAAnnotations"/>
        <w:rPr>
          <w:rFonts w:cs="Arial"/>
          <w:lang w:val="en-AU"/>
        </w:rPr>
      </w:pPr>
      <w:r>
        <w:rPr>
          <w:rFonts w:cs="Arial"/>
          <w:lang w:val="en-AU"/>
        </w:rPr>
        <w:t>Teacher n</w:t>
      </w:r>
      <w:r w:rsidRPr="00FC3FEE">
        <w:rPr>
          <w:rFonts w:cs="Arial"/>
          <w:lang w:val="en-AU"/>
        </w:rPr>
        <w:t>ote: You could pr</w:t>
      </w:r>
      <w:r>
        <w:rPr>
          <w:rFonts w:cs="Arial"/>
          <w:lang w:val="en-AU"/>
        </w:rPr>
        <w:t>ovide or adapt the planning template in Teacher Resource</w:t>
      </w:r>
      <w:r w:rsidRPr="00FC3FEE">
        <w:rPr>
          <w:rFonts w:cs="Arial"/>
          <w:lang w:val="en-AU"/>
        </w:rPr>
        <w:t xml:space="preserve"> A.</w:t>
      </w:r>
    </w:p>
    <w:p w14:paraId="0AFC4906" w14:textId="77777777" w:rsidR="00927FED" w:rsidRPr="00FC3FEE" w:rsidRDefault="00927FED" w:rsidP="00927FED">
      <w:pPr>
        <w:pStyle w:val="NCEAL3heading"/>
        <w:rPr>
          <w:lang w:val="en-AU"/>
        </w:rPr>
      </w:pPr>
      <w:r w:rsidRPr="00FC3FEE">
        <w:rPr>
          <w:lang w:val="en-AU"/>
        </w:rPr>
        <w:t>Prepare and present your report</w:t>
      </w:r>
    </w:p>
    <w:p w14:paraId="0B8A155E" w14:textId="77777777" w:rsidR="00927FED" w:rsidRPr="00FC3FEE" w:rsidRDefault="00927FED" w:rsidP="00927FED">
      <w:pPr>
        <w:pStyle w:val="NCEAbodytext"/>
        <w:rPr>
          <w:lang w:val="en-AU"/>
        </w:rPr>
      </w:pPr>
      <w:r w:rsidRPr="00FC3FEE">
        <w:rPr>
          <w:szCs w:val="22"/>
          <w:lang w:val="en-AU"/>
        </w:rPr>
        <w:t>Working independently, w</w:t>
      </w:r>
      <w:r w:rsidRPr="00FC3FEE">
        <w:rPr>
          <w:lang w:val="en-AU"/>
        </w:rPr>
        <w:t xml:space="preserve">rite a report that explains the impact of heat loss and insulation on </w:t>
      </w:r>
      <w:r w:rsidR="00C4595D">
        <w:rPr>
          <w:lang w:val="en-AU"/>
        </w:rPr>
        <w:t>an athl</w:t>
      </w:r>
      <w:r w:rsidR="00D433F1">
        <w:rPr>
          <w:lang w:val="en-AU"/>
        </w:rPr>
        <w:t>ete running the Coast to Coast.</w:t>
      </w:r>
    </w:p>
    <w:p w14:paraId="4B6274BD" w14:textId="77777777" w:rsidR="00927FED" w:rsidRPr="00FC3FEE" w:rsidRDefault="00927FED" w:rsidP="00927FED">
      <w:pPr>
        <w:pStyle w:val="NCEAbodytext"/>
        <w:rPr>
          <w:lang w:val="en-AU"/>
        </w:rPr>
      </w:pPr>
      <w:r w:rsidRPr="00FC3FEE">
        <w:rPr>
          <w:lang w:val="en-AU"/>
        </w:rPr>
        <w:t>Include your data with your report.</w:t>
      </w:r>
    </w:p>
    <w:p w14:paraId="1B255C57" w14:textId="77777777" w:rsidR="00927FED" w:rsidRPr="00FC3FEE" w:rsidRDefault="00927FED" w:rsidP="00927FED">
      <w:pPr>
        <w:pStyle w:val="NCEAL2heading"/>
        <w:rPr>
          <w:lang w:val="en-AU"/>
        </w:rPr>
      </w:pPr>
      <w:r w:rsidRPr="00FC3FEE">
        <w:rPr>
          <w:lang w:val="en-AU"/>
        </w:rPr>
        <w:br w:type="page"/>
      </w:r>
      <w:r w:rsidRPr="00893A28">
        <w:rPr>
          <w:lang w:val="en-AU"/>
        </w:rPr>
        <w:lastRenderedPageBreak/>
        <w:t>Student Resource A: Further guidance</w:t>
      </w:r>
    </w:p>
    <w:p w14:paraId="03543BBE" w14:textId="77777777" w:rsidR="00927FED" w:rsidRPr="00FC3FEE" w:rsidRDefault="00927FED" w:rsidP="00927FED">
      <w:pPr>
        <w:pStyle w:val="NCEAL3heading"/>
        <w:rPr>
          <w:lang w:val="en-AU"/>
        </w:rPr>
      </w:pPr>
      <w:r w:rsidRPr="00FC3FEE">
        <w:rPr>
          <w:lang w:val="en-AU"/>
        </w:rPr>
        <w:t>Gathering data</w:t>
      </w:r>
    </w:p>
    <w:p w14:paraId="51849C19" w14:textId="77777777" w:rsidR="00927FED" w:rsidRPr="00FC3FEE" w:rsidRDefault="00927FED" w:rsidP="00927FED">
      <w:pPr>
        <w:pStyle w:val="NCEAbodytext"/>
        <w:rPr>
          <w:lang w:val="en-AU"/>
        </w:rPr>
      </w:pPr>
      <w:r w:rsidRPr="00FC3FEE">
        <w:rPr>
          <w:lang w:val="en-AU"/>
        </w:rPr>
        <w:t>Your data should allow you to determine:</w:t>
      </w:r>
    </w:p>
    <w:p w14:paraId="67654E23" w14:textId="77777777" w:rsidR="00927FED" w:rsidRPr="004E618E" w:rsidRDefault="00927FED" w:rsidP="004E618E">
      <w:pPr>
        <w:pStyle w:val="NCEAbulletedlist"/>
        <w:rPr>
          <w:lang w:val="en-AU"/>
        </w:rPr>
      </w:pPr>
      <w:r w:rsidRPr="00FC3FEE">
        <w:rPr>
          <w:lang w:val="en-AU"/>
        </w:rPr>
        <w:t xml:space="preserve">for the same thickness of material, which is the best insulator </w:t>
      </w:r>
    </w:p>
    <w:p w14:paraId="34738A81" w14:textId="77777777" w:rsidR="00927FED" w:rsidRPr="00FC3FEE" w:rsidRDefault="00927FED" w:rsidP="00927FED">
      <w:pPr>
        <w:pStyle w:val="NCEAbodytext"/>
        <w:rPr>
          <w:lang w:val="en-AU"/>
        </w:rPr>
      </w:pPr>
      <w:r w:rsidRPr="00FC3FEE">
        <w:rPr>
          <w:lang w:val="en-AU"/>
        </w:rPr>
        <w:t xml:space="preserve">Record your data in an organised way. For example, you could draw diagrams showing different configurations of your apparatus, and the corresponding results. </w:t>
      </w:r>
    </w:p>
    <w:p w14:paraId="4F953F05" w14:textId="77777777" w:rsidR="00927FED" w:rsidRPr="00FC3FEE" w:rsidRDefault="00927FED" w:rsidP="00927FED">
      <w:pPr>
        <w:pStyle w:val="NCEAL3heading"/>
        <w:rPr>
          <w:lang w:val="en-AU"/>
        </w:rPr>
      </w:pPr>
      <w:r w:rsidRPr="00FC3FEE">
        <w:rPr>
          <w:lang w:val="en-AU"/>
        </w:rPr>
        <w:t>Preparing and presenting your report</w:t>
      </w:r>
    </w:p>
    <w:p w14:paraId="2B9F7996" w14:textId="77777777" w:rsidR="00927FED" w:rsidRPr="00FC3FEE" w:rsidRDefault="00927FED" w:rsidP="00927FED">
      <w:pPr>
        <w:pStyle w:val="NCEAbodytext"/>
        <w:rPr>
          <w:lang w:val="en-AU"/>
        </w:rPr>
      </w:pPr>
      <w:r w:rsidRPr="00FC3FEE">
        <w:rPr>
          <w:lang w:val="en-AU"/>
        </w:rPr>
        <w:t xml:space="preserve">In your report: </w:t>
      </w:r>
    </w:p>
    <w:p w14:paraId="20083002" w14:textId="77777777" w:rsidR="00927FED" w:rsidRPr="00FC3FEE" w:rsidRDefault="00927FED" w:rsidP="00927FED">
      <w:pPr>
        <w:pStyle w:val="NCEAbulletedlist"/>
        <w:rPr>
          <w:lang w:val="en-AU"/>
        </w:rPr>
      </w:pPr>
      <w:r w:rsidRPr="00FC3FEE">
        <w:rPr>
          <w:lang w:val="en-AU"/>
        </w:rPr>
        <w:t xml:space="preserve">discuss how the insulation ability of each </w:t>
      </w:r>
      <w:r w:rsidR="00C4595D">
        <w:rPr>
          <w:lang w:val="en-AU"/>
        </w:rPr>
        <w:t xml:space="preserve">fabric </w:t>
      </w:r>
      <w:r w:rsidRPr="00FC3FEE">
        <w:rPr>
          <w:lang w:val="en-AU"/>
        </w:rPr>
        <w:t>compares with each other</w:t>
      </w:r>
    </w:p>
    <w:p w14:paraId="75267F43" w14:textId="77777777" w:rsidR="00927FED" w:rsidRPr="00FC3FEE" w:rsidRDefault="00927FED" w:rsidP="00927FED">
      <w:pPr>
        <w:pStyle w:val="NCEAbulletedlist"/>
        <w:rPr>
          <w:lang w:val="en-AU"/>
        </w:rPr>
      </w:pPr>
      <w:r w:rsidRPr="00FC3FEE">
        <w:rPr>
          <w:lang w:val="en-AU"/>
        </w:rPr>
        <w:t>give a scientific description of how the physical properties of materials affect their ability to insulate (prevent heat loss)</w:t>
      </w:r>
    </w:p>
    <w:p w14:paraId="60ED1291" w14:textId="77777777" w:rsidR="00927FED" w:rsidRPr="00FC3FEE" w:rsidRDefault="00927FED" w:rsidP="00927FED">
      <w:pPr>
        <w:pStyle w:val="NCEAbulletedlist"/>
        <w:rPr>
          <w:lang w:val="en-AU"/>
        </w:rPr>
      </w:pPr>
      <w:r w:rsidRPr="00FC3FEE">
        <w:rPr>
          <w:lang w:val="en-AU"/>
        </w:rPr>
        <w:t>link the data you have gathered to scientific theory, for example by providing scientific reasons why one material was a more efficient insulator than the other</w:t>
      </w:r>
    </w:p>
    <w:p w14:paraId="01EE2DCE" w14:textId="77777777" w:rsidR="00927FED" w:rsidRPr="00FC3FEE" w:rsidRDefault="00927FED" w:rsidP="00927FED">
      <w:pPr>
        <w:pStyle w:val="NCEAbulletedlist"/>
        <w:rPr>
          <w:lang w:val="en-AU"/>
        </w:rPr>
      </w:pPr>
      <w:r w:rsidRPr="00FC3FEE">
        <w:rPr>
          <w:lang w:val="en-AU"/>
        </w:rPr>
        <w:t xml:space="preserve">describe how heat is lost </w:t>
      </w:r>
      <w:r w:rsidR="00C4595D">
        <w:rPr>
          <w:lang w:val="en-AU"/>
        </w:rPr>
        <w:t>by an athlete</w:t>
      </w:r>
    </w:p>
    <w:p w14:paraId="295FE53F" w14:textId="77777777" w:rsidR="00927FED" w:rsidRPr="00FC3FEE" w:rsidRDefault="00927FED" w:rsidP="00927FED">
      <w:pPr>
        <w:pStyle w:val="NCEAbulletedlist"/>
        <w:rPr>
          <w:lang w:val="en-AU"/>
        </w:rPr>
      </w:pPr>
      <w:r w:rsidRPr="00FC3FEE">
        <w:rPr>
          <w:lang w:val="en-AU"/>
        </w:rPr>
        <w:t>explain why heat loss should be prevented.</w:t>
      </w:r>
    </w:p>
    <w:p w14:paraId="5EEA5836" w14:textId="77777777" w:rsidR="00927FED" w:rsidRDefault="00927FED" w:rsidP="00927FED">
      <w:pPr>
        <w:pStyle w:val="NCEAbodytext"/>
        <w:rPr>
          <w:lang w:val="en-AU"/>
        </w:rPr>
      </w:pPr>
      <w:r w:rsidRPr="00FC3FEE">
        <w:rPr>
          <w:lang w:val="en-AU"/>
        </w:rPr>
        <w:t>Use scientific statements, show calculations, and state units in your report, as appropriate.</w:t>
      </w:r>
    </w:p>
    <w:p w14:paraId="5F46F48B" w14:textId="77777777" w:rsidR="00927FED" w:rsidRPr="00FC3FEE" w:rsidRDefault="00927FED" w:rsidP="00927FED">
      <w:pPr>
        <w:pStyle w:val="NCEAbodytext"/>
        <w:rPr>
          <w:lang w:val="en-AU"/>
        </w:rPr>
      </w:pPr>
      <w:r>
        <w:rPr>
          <w:lang w:val="en-GB"/>
        </w:rPr>
        <w:t>S</w:t>
      </w:r>
      <w:r w:rsidRPr="00663E7D">
        <w:rPr>
          <w:lang w:val="en-GB"/>
        </w:rPr>
        <w:t xml:space="preserve">how </w:t>
      </w:r>
      <w:r>
        <w:rPr>
          <w:lang w:val="en-GB"/>
        </w:rPr>
        <w:t>evidence of your own critical thinking. For example, you might</w:t>
      </w:r>
      <w:r w:rsidRPr="00663E7D">
        <w:rPr>
          <w:lang w:val="en-GB"/>
        </w:rPr>
        <w:t xml:space="preserve"> elaborate, justify, relate, evaluate, compare and contrast, or analyse the science </w:t>
      </w:r>
      <w:r w:rsidR="00893A28">
        <w:rPr>
          <w:lang w:val="en-GB"/>
        </w:rPr>
        <w:t>information you have gathered.</w:t>
      </w:r>
    </w:p>
    <w:p w14:paraId="40206C09" w14:textId="77777777" w:rsidR="00927FED" w:rsidRPr="00FC3FEE" w:rsidRDefault="00927FED" w:rsidP="00927FED">
      <w:pPr>
        <w:pStyle w:val="NCEAL2heading"/>
        <w:rPr>
          <w:lang w:val="en-AU"/>
        </w:rPr>
        <w:sectPr w:rsidR="00927FED" w:rsidRPr="00FC3FEE" w:rsidSect="00927FED">
          <w:headerReference w:type="even" r:id="rId22"/>
          <w:headerReference w:type="default" r:id="rId23"/>
          <w:footerReference w:type="default" r:id="rId24"/>
          <w:headerReference w:type="first" r:id="rId25"/>
          <w:pgSz w:w="11907" w:h="16834" w:code="9"/>
          <w:pgMar w:top="1440" w:right="1797" w:bottom="1440" w:left="1797" w:header="720" w:footer="720" w:gutter="0"/>
          <w:cols w:space="720"/>
        </w:sectPr>
      </w:pPr>
      <w:r w:rsidRPr="00FC3FEE">
        <w:rPr>
          <w:lang w:val="en-AU"/>
        </w:rPr>
        <w:t xml:space="preserve"> </w:t>
      </w:r>
    </w:p>
    <w:p w14:paraId="36DD728E" w14:textId="77777777" w:rsidR="00927FED" w:rsidRPr="00FC3FEE" w:rsidRDefault="00927FED" w:rsidP="00927FED">
      <w:pPr>
        <w:pStyle w:val="NCEAL2heading"/>
        <w:rPr>
          <w:szCs w:val="22"/>
          <w:lang w:val="en-AU"/>
        </w:rPr>
      </w:pPr>
      <w:r w:rsidRPr="00FC3FEE">
        <w:rPr>
          <w:lang w:val="en-AU"/>
        </w:rPr>
        <w:lastRenderedPageBreak/>
        <w:t xml:space="preserve">Assessment schedule: Science 90943 </w:t>
      </w:r>
      <w:r w:rsidR="00E40102">
        <w:rPr>
          <w:lang w:val="en-AU"/>
        </w:rPr>
        <w:t xml:space="preserve">- </w:t>
      </w:r>
      <w:r w:rsidR="00E21BB3">
        <w:rPr>
          <w:szCs w:val="22"/>
          <w:lang w:val="en-AU"/>
        </w:rPr>
        <w:t>Clothing for Goat Pass</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2"/>
        <w:gridCol w:w="4676"/>
        <w:gridCol w:w="5105"/>
      </w:tblGrid>
      <w:tr w:rsidR="00927FED" w:rsidRPr="00FC3FEE" w14:paraId="4536FB88" w14:textId="77777777" w:rsidTr="00914654">
        <w:tc>
          <w:tcPr>
            <w:tcW w:w="1576" w:type="pct"/>
          </w:tcPr>
          <w:p w14:paraId="688090E4" w14:textId="77777777" w:rsidR="00927FED" w:rsidRPr="00FC3FEE" w:rsidRDefault="00927FED" w:rsidP="00927FED">
            <w:pPr>
              <w:pStyle w:val="NCEAtablehead"/>
              <w:spacing w:before="40" w:after="40"/>
            </w:pPr>
            <w:r w:rsidRPr="00FC3FEE">
              <w:t>Evidence/Judgements for Achievement</w:t>
            </w:r>
          </w:p>
        </w:tc>
        <w:tc>
          <w:tcPr>
            <w:tcW w:w="1637" w:type="pct"/>
          </w:tcPr>
          <w:p w14:paraId="27437CD5" w14:textId="77777777" w:rsidR="00927FED" w:rsidRPr="00FC3FEE" w:rsidRDefault="00927FED" w:rsidP="00927FED">
            <w:pPr>
              <w:pStyle w:val="NCEAtablehead"/>
              <w:spacing w:before="40" w:after="40"/>
            </w:pPr>
            <w:r w:rsidRPr="00FC3FEE">
              <w:t>Evidence/Judgements for Achievement with Merit</w:t>
            </w:r>
          </w:p>
        </w:tc>
        <w:tc>
          <w:tcPr>
            <w:tcW w:w="1787" w:type="pct"/>
          </w:tcPr>
          <w:p w14:paraId="6318B079" w14:textId="77777777" w:rsidR="00927FED" w:rsidRPr="00FC3FEE" w:rsidRDefault="00927FED" w:rsidP="00927FED">
            <w:pPr>
              <w:pStyle w:val="NCEAtablehead"/>
              <w:spacing w:before="40" w:after="40"/>
            </w:pPr>
            <w:r w:rsidRPr="00FC3FEE">
              <w:t>Evid</w:t>
            </w:r>
            <w:r>
              <w:t>ence/Judgements for Achievement</w:t>
            </w:r>
            <w:r>
              <w:br/>
            </w:r>
            <w:r w:rsidRPr="00FC3FEE">
              <w:t>with Excellence</w:t>
            </w:r>
          </w:p>
        </w:tc>
      </w:tr>
      <w:tr w:rsidR="00927FED" w:rsidRPr="00FC3FEE" w14:paraId="7F411973" w14:textId="77777777" w:rsidTr="00914654">
        <w:tc>
          <w:tcPr>
            <w:tcW w:w="1576" w:type="pct"/>
          </w:tcPr>
          <w:p w14:paraId="695C679F" w14:textId="77777777" w:rsidR="00927FED" w:rsidRPr="00110A05" w:rsidRDefault="00927FED" w:rsidP="00893A28">
            <w:pPr>
              <w:pStyle w:val="NCEAtablebodytextleft2"/>
              <w:spacing w:before="80"/>
              <w:rPr>
                <w:rFonts w:cs="Arial"/>
                <w:lang w:val="en-AU"/>
              </w:rPr>
            </w:pPr>
            <w:r w:rsidRPr="00110A05">
              <w:rPr>
                <w:rFonts w:cs="Arial"/>
                <w:lang w:val="en-AU"/>
              </w:rPr>
              <w:t>The student investigates implications of heat for everyday life.</w:t>
            </w:r>
          </w:p>
          <w:p w14:paraId="19002916" w14:textId="77777777" w:rsidR="00914654" w:rsidRDefault="00927FED" w:rsidP="00893A28">
            <w:pPr>
              <w:pStyle w:val="NCEAtablebodytextleft2"/>
              <w:spacing w:before="80"/>
              <w:rPr>
                <w:rFonts w:cs="Arial"/>
                <w:lang w:val="en-AU"/>
              </w:rPr>
            </w:pPr>
            <w:r w:rsidRPr="00110A05">
              <w:rPr>
                <w:rFonts w:cs="Arial"/>
                <w:lang w:val="en-AU"/>
              </w:rPr>
              <w:t>The student</w:t>
            </w:r>
            <w:r w:rsidR="00914654">
              <w:rPr>
                <w:rFonts w:cs="Arial"/>
                <w:lang w:val="en-AU"/>
              </w:rPr>
              <w:t>:</w:t>
            </w:r>
          </w:p>
          <w:p w14:paraId="3635012B" w14:textId="77777777" w:rsidR="00927FED" w:rsidRDefault="00927FED" w:rsidP="00893A28">
            <w:pPr>
              <w:pStyle w:val="NCEAtablebodytextleft2"/>
              <w:numPr>
                <w:ilvl w:val="0"/>
                <w:numId w:val="41"/>
              </w:numPr>
              <w:tabs>
                <w:tab w:val="left" w:pos="284"/>
              </w:tabs>
              <w:spacing w:before="80"/>
              <w:ind w:left="284" w:hanging="284"/>
              <w:rPr>
                <w:rFonts w:cs="Arial"/>
                <w:lang w:val="en-AU"/>
              </w:rPr>
            </w:pPr>
            <w:r w:rsidRPr="00110A05">
              <w:rPr>
                <w:rFonts w:cs="Arial"/>
                <w:lang w:val="en-AU"/>
              </w:rPr>
              <w:t xml:space="preserve">gathers and processes data about the relative insulation properties of </w:t>
            </w:r>
            <w:r w:rsidR="00C4595D">
              <w:rPr>
                <w:rFonts w:cs="Arial"/>
                <w:lang w:val="en-AU"/>
              </w:rPr>
              <w:t>fabrics used by athletes</w:t>
            </w:r>
            <w:r w:rsidRPr="00110A05">
              <w:rPr>
                <w:rFonts w:cs="Arial"/>
                <w:lang w:val="en-AU"/>
              </w:rPr>
              <w:t>, and conducts further research into their properties</w:t>
            </w:r>
          </w:p>
          <w:p w14:paraId="2A7A8FBC" w14:textId="77777777" w:rsidR="00914654" w:rsidRDefault="00927FED" w:rsidP="00893A28">
            <w:pPr>
              <w:pStyle w:val="NCEAtablebodytextleft2"/>
              <w:numPr>
                <w:ilvl w:val="0"/>
                <w:numId w:val="41"/>
              </w:numPr>
              <w:tabs>
                <w:tab w:val="left" w:pos="284"/>
              </w:tabs>
              <w:spacing w:before="80"/>
              <w:ind w:left="284" w:hanging="284"/>
              <w:rPr>
                <w:rFonts w:cs="Arial"/>
                <w:lang w:val="en-AU"/>
              </w:rPr>
            </w:pPr>
            <w:r w:rsidRPr="00914654">
              <w:rPr>
                <w:rFonts w:cs="Arial"/>
                <w:lang w:val="en-AU"/>
              </w:rPr>
              <w:t>describes how science is involved in  insulation</w:t>
            </w:r>
            <w:r w:rsidR="00C4595D">
              <w:rPr>
                <w:rFonts w:cs="Arial"/>
                <w:lang w:val="en-AU"/>
              </w:rPr>
              <w:t xml:space="preserve"> used by athletes</w:t>
            </w:r>
          </w:p>
          <w:p w14:paraId="3AE8F338" w14:textId="77777777" w:rsidR="00927FED" w:rsidRDefault="00927FED" w:rsidP="00893A28">
            <w:pPr>
              <w:pStyle w:val="NCEAtablebodytextleft2"/>
              <w:numPr>
                <w:ilvl w:val="0"/>
                <w:numId w:val="41"/>
              </w:numPr>
              <w:tabs>
                <w:tab w:val="left" w:pos="284"/>
              </w:tabs>
              <w:spacing w:before="80"/>
              <w:ind w:left="284" w:hanging="284"/>
              <w:rPr>
                <w:rFonts w:cs="Arial"/>
                <w:lang w:val="en-AU"/>
              </w:rPr>
            </w:pPr>
            <w:r w:rsidRPr="00914654">
              <w:rPr>
                <w:rFonts w:cs="Arial"/>
                <w:lang w:val="en-AU"/>
              </w:rPr>
              <w:t xml:space="preserve">provides </w:t>
            </w:r>
            <w:r w:rsidR="00914654">
              <w:rPr>
                <w:rFonts w:cs="Arial"/>
                <w:lang w:val="en-AU"/>
              </w:rPr>
              <w:t>i</w:t>
            </w:r>
            <w:r w:rsidR="00914654" w:rsidRPr="00914654">
              <w:rPr>
                <w:rFonts w:cs="Arial"/>
                <w:lang w:val="en-AU"/>
              </w:rPr>
              <w:t xml:space="preserve">n their report </w:t>
            </w:r>
            <w:r w:rsidRPr="00914654">
              <w:rPr>
                <w:rFonts w:cs="Arial"/>
                <w:lang w:val="en-AU"/>
              </w:rPr>
              <w:t>a general description of how heat is lost (heat transfer mechanisms), and may include a diagram or narrative desc</w:t>
            </w:r>
            <w:r w:rsidR="00914654">
              <w:rPr>
                <w:rFonts w:cs="Arial"/>
                <w:lang w:val="en-AU"/>
              </w:rPr>
              <w:t>ription of experimental results</w:t>
            </w:r>
          </w:p>
          <w:p w14:paraId="15C76F9B" w14:textId="77777777" w:rsidR="00737BB9" w:rsidRDefault="00927FED" w:rsidP="00893A28">
            <w:pPr>
              <w:pStyle w:val="NCEAtablebodytextleft2"/>
              <w:numPr>
                <w:ilvl w:val="0"/>
                <w:numId w:val="41"/>
              </w:numPr>
              <w:tabs>
                <w:tab w:val="left" w:pos="284"/>
              </w:tabs>
              <w:spacing w:before="80"/>
              <w:ind w:left="284" w:hanging="284"/>
              <w:rPr>
                <w:rFonts w:cs="Arial"/>
                <w:lang w:val="en-AU"/>
              </w:rPr>
            </w:pPr>
            <w:r w:rsidRPr="00914654">
              <w:rPr>
                <w:rFonts w:cs="Arial"/>
                <w:lang w:val="en-AU"/>
              </w:rPr>
              <w:t xml:space="preserve">describes link(s) between the physics theory of heat transfer, heat loss in </w:t>
            </w:r>
            <w:r w:rsidR="00C4595D">
              <w:rPr>
                <w:rFonts w:cs="Arial"/>
                <w:lang w:val="en-AU"/>
              </w:rPr>
              <w:t xml:space="preserve">humans </w:t>
            </w:r>
            <w:r w:rsidRPr="00914654">
              <w:rPr>
                <w:rFonts w:cs="Arial"/>
                <w:lang w:val="en-AU"/>
              </w:rPr>
              <w:t xml:space="preserve">, and the two types of </w:t>
            </w:r>
            <w:r w:rsidR="00737BB9">
              <w:rPr>
                <w:rFonts w:cs="Arial"/>
                <w:lang w:val="en-AU"/>
              </w:rPr>
              <w:t>fabric</w:t>
            </w:r>
            <w:r w:rsidR="008540BE">
              <w:rPr>
                <w:rFonts w:cs="Arial"/>
                <w:lang w:val="en-AU"/>
              </w:rPr>
              <w:t>.</w:t>
            </w:r>
          </w:p>
          <w:p w14:paraId="1F1152FF" w14:textId="77777777" w:rsidR="00927FED" w:rsidRPr="00110A05" w:rsidRDefault="00927FED" w:rsidP="00893A28">
            <w:pPr>
              <w:pStyle w:val="NCEAtablebodytextleft2"/>
              <w:spacing w:before="80"/>
              <w:rPr>
                <w:rFonts w:cs="Arial"/>
                <w:lang w:val="en-AU"/>
              </w:rPr>
            </w:pPr>
            <w:r w:rsidRPr="00110A05">
              <w:rPr>
                <w:rFonts w:cs="Arial"/>
                <w:lang w:val="en-AU"/>
              </w:rPr>
              <w:t>For example (partial), the student describes most of the methods of heat transfer and the effects of insulation:</w:t>
            </w:r>
          </w:p>
          <w:p w14:paraId="76A9B143" w14:textId="77777777" w:rsidR="00927FED" w:rsidRPr="00110A05" w:rsidRDefault="008540BE" w:rsidP="00893A28">
            <w:pPr>
              <w:pStyle w:val="NCEAtablebodytextleft2italic"/>
              <w:spacing w:before="80"/>
              <w:rPr>
                <w:rFonts w:cs="Arial"/>
                <w:lang w:val="en-AU"/>
              </w:rPr>
            </w:pPr>
            <w:r>
              <w:rPr>
                <w:rFonts w:cs="Arial"/>
                <w:lang w:val="en-AU"/>
              </w:rPr>
              <w:t>“</w:t>
            </w:r>
            <w:r w:rsidR="00927FED" w:rsidRPr="00110A05">
              <w:rPr>
                <w:rFonts w:cs="Arial"/>
                <w:lang w:val="en-AU"/>
              </w:rPr>
              <w:t>Heat flows from a hotter region to a colder region.</w:t>
            </w:r>
            <w:r>
              <w:rPr>
                <w:rFonts w:cs="Arial"/>
                <w:lang w:val="en-AU"/>
              </w:rPr>
              <w:t>”</w:t>
            </w:r>
          </w:p>
          <w:p w14:paraId="6702531F" w14:textId="77777777" w:rsidR="00927FED" w:rsidRPr="00110A05" w:rsidRDefault="00EC47B2" w:rsidP="00893A28">
            <w:pPr>
              <w:pStyle w:val="NCEAtablebodytextleft2italic"/>
              <w:spacing w:before="80"/>
              <w:rPr>
                <w:rFonts w:cs="Arial"/>
                <w:lang w:val="en-AU"/>
              </w:rPr>
            </w:pPr>
            <w:r>
              <w:rPr>
                <w:rFonts w:cs="Arial"/>
                <w:lang w:val="en-AU"/>
              </w:rPr>
              <w:t>“</w:t>
            </w:r>
            <w:r w:rsidR="00927FED" w:rsidRPr="00110A05">
              <w:rPr>
                <w:rFonts w:cs="Arial"/>
                <w:lang w:val="en-AU"/>
              </w:rPr>
              <w:t xml:space="preserve">Heat transfer in this context will predominantly be via </w:t>
            </w:r>
            <w:r w:rsidR="00737BB9">
              <w:rPr>
                <w:rFonts w:cs="Arial"/>
                <w:lang w:val="en-AU"/>
              </w:rPr>
              <w:t>convection.</w:t>
            </w:r>
            <w:r>
              <w:rPr>
                <w:rFonts w:cs="Arial"/>
                <w:lang w:val="en-AU"/>
              </w:rPr>
              <w:t>..”</w:t>
            </w:r>
          </w:p>
          <w:p w14:paraId="5F3BA8CC" w14:textId="77777777" w:rsidR="00927FED" w:rsidRDefault="00EC47B2" w:rsidP="00893A28">
            <w:pPr>
              <w:pStyle w:val="NCEAtablebodytextleft2italic"/>
              <w:spacing w:before="80"/>
              <w:rPr>
                <w:rFonts w:cs="Arial"/>
                <w:lang w:val="en-AU"/>
              </w:rPr>
            </w:pPr>
            <w:r>
              <w:rPr>
                <w:rFonts w:cs="Arial"/>
                <w:lang w:val="en-AU"/>
              </w:rPr>
              <w:t>“</w:t>
            </w:r>
            <w:r w:rsidR="00927FED" w:rsidRPr="00110A05">
              <w:rPr>
                <w:rFonts w:cs="Arial"/>
                <w:lang w:val="en-AU"/>
              </w:rPr>
              <w:t xml:space="preserve">Having </w:t>
            </w:r>
            <w:r w:rsidR="00737BB9">
              <w:rPr>
                <w:rFonts w:cs="Arial"/>
                <w:lang w:val="en-AU"/>
              </w:rPr>
              <w:t xml:space="preserve">an insulator </w:t>
            </w:r>
            <w:r w:rsidR="00927FED" w:rsidRPr="00110A05">
              <w:rPr>
                <w:rFonts w:cs="Arial"/>
                <w:lang w:val="en-AU"/>
              </w:rPr>
              <w:t xml:space="preserve">between the two regions reduces </w:t>
            </w:r>
            <w:r w:rsidR="00737BB9">
              <w:rPr>
                <w:rFonts w:cs="Arial"/>
                <w:lang w:val="en-AU"/>
              </w:rPr>
              <w:t>convection of heat</w:t>
            </w:r>
            <w:r w:rsidR="00927FED" w:rsidRPr="00110A05">
              <w:rPr>
                <w:rFonts w:cs="Arial"/>
                <w:lang w:val="en-AU"/>
              </w:rPr>
              <w:t xml:space="preserve">, and radiation </w:t>
            </w:r>
            <w:r w:rsidR="00737BB9">
              <w:rPr>
                <w:rFonts w:cs="Arial"/>
                <w:lang w:val="en-AU"/>
              </w:rPr>
              <w:t>and</w:t>
            </w:r>
            <w:r w:rsidR="00927FED" w:rsidRPr="00110A05">
              <w:rPr>
                <w:rFonts w:cs="Arial"/>
                <w:lang w:val="en-AU"/>
              </w:rPr>
              <w:t xml:space="preserve"> </w:t>
            </w:r>
            <w:r w:rsidR="00737BB9">
              <w:rPr>
                <w:rFonts w:cs="Arial"/>
                <w:lang w:val="en-AU"/>
              </w:rPr>
              <w:t>conduction.</w:t>
            </w:r>
            <w:r>
              <w:rPr>
                <w:rFonts w:cs="Arial"/>
                <w:lang w:val="en-AU"/>
              </w:rPr>
              <w:t>”</w:t>
            </w:r>
          </w:p>
          <w:p w14:paraId="0EC78077" w14:textId="77777777" w:rsidR="00E21BB3" w:rsidRPr="00AB386A" w:rsidRDefault="00E21BB3" w:rsidP="00893A28">
            <w:pPr>
              <w:pStyle w:val="NCEAtablebodytextleft2italic"/>
              <w:spacing w:before="80"/>
              <w:rPr>
                <w:rFonts w:cs="Arial"/>
                <w:i w:val="0"/>
                <w:lang w:val="en-AU"/>
              </w:rPr>
            </w:pPr>
            <w:r w:rsidRPr="00AB386A">
              <w:rPr>
                <w:rFonts w:cs="Arial"/>
                <w:i w:val="0"/>
                <w:lang w:val="en-AU"/>
              </w:rPr>
              <w:t xml:space="preserve">How the insulating clothing protects against the effects of cold winds is described. </w:t>
            </w:r>
          </w:p>
          <w:p w14:paraId="16980D5B" w14:textId="77777777" w:rsidR="00927FED" w:rsidRPr="00AB386A" w:rsidRDefault="00BF75E2" w:rsidP="00893A28">
            <w:pPr>
              <w:pStyle w:val="NCEAtableevidence"/>
              <w:rPr>
                <w:i w:val="0"/>
              </w:rPr>
            </w:pPr>
            <w:r w:rsidRPr="00BF75E2">
              <w:rPr>
                <w:iCs/>
                <w:color w:val="FF0000"/>
              </w:rPr>
              <w:t>The examples above are indicative samples only.</w:t>
            </w:r>
          </w:p>
        </w:tc>
        <w:tc>
          <w:tcPr>
            <w:tcW w:w="1637" w:type="pct"/>
          </w:tcPr>
          <w:p w14:paraId="62451168" w14:textId="77777777" w:rsidR="00927FED" w:rsidRPr="00110A05" w:rsidRDefault="00927FED" w:rsidP="00893A28">
            <w:pPr>
              <w:pStyle w:val="NCEAtablebodytextleft2"/>
              <w:spacing w:before="80"/>
              <w:rPr>
                <w:rFonts w:cs="Arial"/>
                <w:lang w:val="en-AU"/>
              </w:rPr>
            </w:pPr>
            <w:r w:rsidRPr="00110A05">
              <w:rPr>
                <w:rFonts w:cs="Arial"/>
                <w:lang w:val="en-AU"/>
              </w:rPr>
              <w:t>The student investigates, in</w:t>
            </w:r>
            <w:r w:rsidR="00DF2206">
              <w:rPr>
                <w:rFonts w:cs="Arial"/>
                <w:lang w:val="en-AU"/>
              </w:rPr>
              <w:t xml:space="preserve"> </w:t>
            </w:r>
            <w:r w:rsidRPr="00110A05">
              <w:rPr>
                <w:rFonts w:cs="Arial"/>
                <w:lang w:val="en-AU"/>
              </w:rPr>
              <w:t>depth, implications of heat for everyday life.</w:t>
            </w:r>
          </w:p>
          <w:p w14:paraId="0EB9A936" w14:textId="77777777" w:rsidR="00914654" w:rsidRDefault="00927FED" w:rsidP="00893A28">
            <w:pPr>
              <w:pStyle w:val="NCEAtablebodytextleft2"/>
              <w:spacing w:before="80"/>
              <w:rPr>
                <w:rFonts w:cs="Arial"/>
                <w:lang w:val="en-AU"/>
              </w:rPr>
            </w:pPr>
            <w:r w:rsidRPr="00110A05">
              <w:rPr>
                <w:rFonts w:cs="Arial"/>
                <w:lang w:val="en-AU"/>
              </w:rPr>
              <w:t>The student</w:t>
            </w:r>
            <w:r w:rsidR="00914654">
              <w:rPr>
                <w:rFonts w:cs="Arial"/>
                <w:lang w:val="en-AU"/>
              </w:rPr>
              <w:t>:</w:t>
            </w:r>
          </w:p>
          <w:p w14:paraId="039D3BB6" w14:textId="77777777" w:rsidR="00927FED" w:rsidRDefault="00927FED" w:rsidP="00893A28">
            <w:pPr>
              <w:pStyle w:val="NCEAtablebodytextleft2"/>
              <w:numPr>
                <w:ilvl w:val="0"/>
                <w:numId w:val="41"/>
              </w:numPr>
              <w:tabs>
                <w:tab w:val="left" w:pos="284"/>
              </w:tabs>
              <w:spacing w:before="80"/>
              <w:ind w:left="284" w:hanging="284"/>
              <w:rPr>
                <w:rFonts w:cs="Arial"/>
                <w:lang w:val="en-AU"/>
              </w:rPr>
            </w:pPr>
            <w:r w:rsidRPr="00110A05">
              <w:rPr>
                <w:rFonts w:cs="Arial"/>
                <w:lang w:val="en-AU"/>
              </w:rPr>
              <w:t>gathers and processes data about the relative insulation properties of material</w:t>
            </w:r>
            <w:r w:rsidR="004443D2">
              <w:rPr>
                <w:rFonts w:cs="Arial"/>
                <w:lang w:val="en-AU"/>
              </w:rPr>
              <w:t>s</w:t>
            </w:r>
            <w:r w:rsidRPr="00110A05">
              <w:rPr>
                <w:rFonts w:cs="Arial"/>
                <w:lang w:val="en-AU"/>
              </w:rPr>
              <w:t>, and conducts further research into their properties</w:t>
            </w:r>
          </w:p>
          <w:p w14:paraId="42086658" w14:textId="77777777" w:rsidR="00914654" w:rsidRDefault="00927FED" w:rsidP="00893A28">
            <w:pPr>
              <w:pStyle w:val="NCEAtablebodytextleft2"/>
              <w:numPr>
                <w:ilvl w:val="0"/>
                <w:numId w:val="41"/>
              </w:numPr>
              <w:tabs>
                <w:tab w:val="left" w:pos="284"/>
              </w:tabs>
              <w:spacing w:before="80"/>
              <w:ind w:left="284" w:hanging="284"/>
              <w:rPr>
                <w:rFonts w:cs="Arial"/>
                <w:lang w:val="en-AU"/>
              </w:rPr>
            </w:pPr>
            <w:r w:rsidRPr="00914654">
              <w:rPr>
                <w:rFonts w:cs="Arial"/>
                <w:lang w:val="en-AU"/>
              </w:rPr>
              <w:t>explains how science is involved in insulation</w:t>
            </w:r>
            <w:r w:rsidR="00737BB9">
              <w:rPr>
                <w:rFonts w:cs="Arial"/>
                <w:lang w:val="en-AU"/>
              </w:rPr>
              <w:t xml:space="preserve"> used by athletes</w:t>
            </w:r>
          </w:p>
          <w:p w14:paraId="574B24C5" w14:textId="77777777" w:rsidR="00927FED" w:rsidRDefault="00927FED" w:rsidP="00893A28">
            <w:pPr>
              <w:pStyle w:val="NCEAtablebodytextleft2"/>
              <w:numPr>
                <w:ilvl w:val="0"/>
                <w:numId w:val="41"/>
              </w:numPr>
              <w:tabs>
                <w:tab w:val="left" w:pos="284"/>
              </w:tabs>
              <w:spacing w:before="80"/>
              <w:ind w:left="284" w:hanging="284"/>
              <w:rPr>
                <w:rFonts w:cs="Arial"/>
                <w:lang w:val="en-AU"/>
              </w:rPr>
            </w:pPr>
            <w:r w:rsidRPr="00914654">
              <w:rPr>
                <w:rFonts w:cs="Arial"/>
                <w:lang w:val="en-AU"/>
              </w:rPr>
              <w:t xml:space="preserve">provides </w:t>
            </w:r>
            <w:r w:rsidR="00914654">
              <w:rPr>
                <w:rFonts w:cs="Arial"/>
                <w:lang w:val="en-AU"/>
              </w:rPr>
              <w:t>i</w:t>
            </w:r>
            <w:r w:rsidR="00914654" w:rsidRPr="00914654">
              <w:rPr>
                <w:rFonts w:cs="Arial"/>
                <w:lang w:val="en-AU"/>
              </w:rPr>
              <w:t xml:space="preserve">n their report </w:t>
            </w:r>
            <w:r w:rsidRPr="00914654">
              <w:rPr>
                <w:rFonts w:cs="Arial"/>
                <w:lang w:val="en-AU"/>
              </w:rPr>
              <w:t>an explanation of how heat is lost (heat transfer mechanisms), and may include a diagram or narrative description of their experimental results</w:t>
            </w:r>
          </w:p>
          <w:p w14:paraId="78CE7B7F" w14:textId="77777777" w:rsidR="00927FED" w:rsidRPr="00914654" w:rsidRDefault="00927FED" w:rsidP="00893A28">
            <w:pPr>
              <w:pStyle w:val="NCEAtablebodytextleft2"/>
              <w:numPr>
                <w:ilvl w:val="0"/>
                <w:numId w:val="40"/>
              </w:numPr>
              <w:tabs>
                <w:tab w:val="left" w:pos="284"/>
              </w:tabs>
              <w:spacing w:before="80"/>
              <w:ind w:left="284" w:hanging="284"/>
              <w:rPr>
                <w:rFonts w:cs="Arial"/>
                <w:lang w:val="en-AU"/>
              </w:rPr>
            </w:pPr>
            <w:r w:rsidRPr="00914654">
              <w:rPr>
                <w:rFonts w:cs="Arial"/>
                <w:lang w:val="en-AU"/>
              </w:rPr>
              <w:t xml:space="preserve">explains link(s) between the physics theory of heat transfer, heat loss in </w:t>
            </w:r>
            <w:r w:rsidR="00737BB9">
              <w:rPr>
                <w:rFonts w:cs="Arial"/>
                <w:lang w:val="en-AU"/>
              </w:rPr>
              <w:t>humans</w:t>
            </w:r>
            <w:r w:rsidRPr="00914654">
              <w:rPr>
                <w:rFonts w:cs="Arial"/>
                <w:lang w:val="en-AU"/>
              </w:rPr>
              <w:t xml:space="preserve">, and the two types of insulation </w:t>
            </w:r>
            <w:r w:rsidR="00737BB9">
              <w:rPr>
                <w:rFonts w:cs="Arial"/>
                <w:lang w:val="en-AU"/>
              </w:rPr>
              <w:t>fabric.</w:t>
            </w:r>
          </w:p>
          <w:p w14:paraId="2464A07D" w14:textId="77777777" w:rsidR="00927FED" w:rsidRPr="00110A05" w:rsidRDefault="00927FED" w:rsidP="00893A28">
            <w:pPr>
              <w:pStyle w:val="NCEAtablebodytextleft2"/>
              <w:spacing w:before="80"/>
              <w:rPr>
                <w:rFonts w:cs="Arial"/>
                <w:lang w:val="en-AU"/>
              </w:rPr>
            </w:pPr>
            <w:r w:rsidRPr="00110A05">
              <w:rPr>
                <w:rFonts w:cs="Arial"/>
                <w:lang w:val="en-AU"/>
              </w:rPr>
              <w:t>For example (partial), the student explains most of the methods of heat transfer and the effects of insulation:</w:t>
            </w:r>
          </w:p>
          <w:p w14:paraId="436D9DDF" w14:textId="77777777" w:rsidR="00927FED" w:rsidRPr="00110A05" w:rsidRDefault="00A8685E" w:rsidP="00893A28">
            <w:pPr>
              <w:pStyle w:val="NCEAtablebodytextleft2italic"/>
              <w:spacing w:before="80"/>
              <w:rPr>
                <w:rFonts w:cs="Arial"/>
                <w:lang w:val="en-AU"/>
              </w:rPr>
            </w:pPr>
            <w:r>
              <w:rPr>
                <w:rFonts w:cs="Arial"/>
                <w:lang w:val="en-AU"/>
              </w:rPr>
              <w:t>“</w:t>
            </w:r>
            <w:r w:rsidR="00927FED" w:rsidRPr="00110A05">
              <w:rPr>
                <w:rFonts w:cs="Arial"/>
                <w:lang w:val="en-AU"/>
              </w:rPr>
              <w:t>Heat flows from a hotter region to a colder region.</w:t>
            </w:r>
            <w:r>
              <w:rPr>
                <w:rFonts w:cs="Arial"/>
                <w:lang w:val="en-AU"/>
              </w:rPr>
              <w:t>”</w:t>
            </w:r>
          </w:p>
          <w:p w14:paraId="5F4E5245" w14:textId="77777777" w:rsidR="00927FED" w:rsidRPr="00110A05" w:rsidRDefault="00A8685E" w:rsidP="00893A28">
            <w:pPr>
              <w:pStyle w:val="NCEAtablebodytextleft2italic"/>
              <w:spacing w:before="80"/>
              <w:rPr>
                <w:rFonts w:cs="Arial"/>
                <w:lang w:val="en-AU"/>
              </w:rPr>
            </w:pPr>
            <w:r>
              <w:rPr>
                <w:rFonts w:cs="Arial"/>
                <w:lang w:val="en-AU"/>
              </w:rPr>
              <w:t>“</w:t>
            </w:r>
            <w:r w:rsidR="00927FED" w:rsidRPr="00110A05">
              <w:rPr>
                <w:rFonts w:cs="Arial"/>
                <w:lang w:val="en-AU"/>
              </w:rPr>
              <w:t xml:space="preserve">Heat transfer in this context will predominantly be via </w:t>
            </w:r>
            <w:r w:rsidR="00737BB9">
              <w:rPr>
                <w:rFonts w:cs="Arial"/>
                <w:lang w:val="en-AU"/>
              </w:rPr>
              <w:t>convection</w:t>
            </w:r>
            <w:r w:rsidR="00927FED" w:rsidRPr="00110A05">
              <w:rPr>
                <w:rFonts w:cs="Arial"/>
                <w:lang w:val="en-AU"/>
              </w:rPr>
              <w:t>.</w:t>
            </w:r>
            <w:r>
              <w:rPr>
                <w:rFonts w:cs="Arial"/>
                <w:lang w:val="en-AU"/>
              </w:rPr>
              <w:t>”</w:t>
            </w:r>
            <w:r w:rsidR="00927FED" w:rsidRPr="00110A05">
              <w:rPr>
                <w:rFonts w:cs="Arial"/>
                <w:lang w:val="en-AU"/>
              </w:rPr>
              <w:t xml:space="preserve"> </w:t>
            </w:r>
          </w:p>
          <w:p w14:paraId="5AB70E3C" w14:textId="77777777" w:rsidR="00927FED" w:rsidRDefault="00A8685E" w:rsidP="00893A28">
            <w:pPr>
              <w:pStyle w:val="NCEAtablebodytextleft2italic"/>
              <w:spacing w:before="80"/>
              <w:rPr>
                <w:rFonts w:cs="Arial"/>
                <w:lang w:val="en-AU"/>
              </w:rPr>
            </w:pPr>
            <w:r>
              <w:rPr>
                <w:rFonts w:cs="Arial"/>
                <w:lang w:val="en-AU"/>
              </w:rPr>
              <w:t>“</w:t>
            </w:r>
            <w:r w:rsidR="00927FED" w:rsidRPr="00110A05">
              <w:rPr>
                <w:rFonts w:cs="Arial"/>
                <w:lang w:val="en-AU"/>
              </w:rPr>
              <w:t xml:space="preserve">Having </w:t>
            </w:r>
            <w:r w:rsidR="00737BB9">
              <w:rPr>
                <w:rFonts w:cs="Arial"/>
                <w:lang w:val="en-AU"/>
              </w:rPr>
              <w:t xml:space="preserve">an insulator </w:t>
            </w:r>
            <w:r w:rsidR="00927FED" w:rsidRPr="00110A05">
              <w:rPr>
                <w:rFonts w:cs="Arial"/>
                <w:lang w:val="en-AU"/>
              </w:rPr>
              <w:t xml:space="preserve">between the two regions reduces </w:t>
            </w:r>
            <w:r w:rsidR="00737BB9">
              <w:rPr>
                <w:rFonts w:cs="Arial"/>
                <w:lang w:val="en-AU"/>
              </w:rPr>
              <w:t>convection</w:t>
            </w:r>
            <w:r w:rsidR="00927FED" w:rsidRPr="00110A05">
              <w:rPr>
                <w:rFonts w:cs="Arial"/>
                <w:lang w:val="en-AU"/>
              </w:rPr>
              <w:t xml:space="preserve">, and radiation </w:t>
            </w:r>
            <w:r w:rsidR="00737BB9">
              <w:rPr>
                <w:rFonts w:cs="Arial"/>
                <w:lang w:val="en-AU"/>
              </w:rPr>
              <w:t>and</w:t>
            </w:r>
            <w:r w:rsidR="00927FED" w:rsidRPr="00110A05">
              <w:rPr>
                <w:rFonts w:cs="Arial"/>
                <w:lang w:val="en-AU"/>
              </w:rPr>
              <w:t xml:space="preserve"> </w:t>
            </w:r>
            <w:r w:rsidR="00737BB9">
              <w:rPr>
                <w:rFonts w:cs="Arial"/>
                <w:lang w:val="en-AU"/>
              </w:rPr>
              <w:t>conduction.</w:t>
            </w:r>
            <w:r>
              <w:rPr>
                <w:rFonts w:cs="Arial"/>
                <w:lang w:val="en-AU"/>
              </w:rPr>
              <w:t>”</w:t>
            </w:r>
          </w:p>
          <w:p w14:paraId="3BAA0696" w14:textId="77777777" w:rsidR="00927FED" w:rsidRPr="00110A05" w:rsidRDefault="00737BB9" w:rsidP="00893A28">
            <w:pPr>
              <w:pStyle w:val="NCEAtablebodytextleft2italic"/>
              <w:spacing w:before="80"/>
              <w:rPr>
                <w:rFonts w:cs="Arial"/>
                <w:lang w:val="en-AU"/>
              </w:rPr>
            </w:pPr>
            <w:r w:rsidRPr="00AB386A">
              <w:rPr>
                <w:rFonts w:cs="Arial"/>
                <w:i w:val="0"/>
                <w:lang w:val="en-AU"/>
              </w:rPr>
              <w:t xml:space="preserve">How the insulating clothing protects against the effects of cold winds is explained. </w:t>
            </w:r>
          </w:p>
          <w:p w14:paraId="04CB8CD3" w14:textId="77777777" w:rsidR="00927FED" w:rsidRPr="00110A05" w:rsidRDefault="00927FED" w:rsidP="00893A28">
            <w:pPr>
              <w:pStyle w:val="NCEAtablebodytextleft2"/>
              <w:spacing w:before="80"/>
              <w:rPr>
                <w:rFonts w:cs="Arial"/>
                <w:lang w:val="en-AU"/>
              </w:rPr>
            </w:pPr>
            <w:r w:rsidRPr="00110A05">
              <w:rPr>
                <w:rFonts w:cs="Arial"/>
                <w:lang w:val="en-AU"/>
              </w:rPr>
              <w:t>The student’s report also includes:</w:t>
            </w:r>
          </w:p>
          <w:p w14:paraId="0FE63673" w14:textId="77777777" w:rsidR="00927FED" w:rsidRPr="00AB386A" w:rsidRDefault="00352B89" w:rsidP="00893A28">
            <w:pPr>
              <w:pStyle w:val="NCEAtablebodytextleft2"/>
              <w:numPr>
                <w:ilvl w:val="0"/>
                <w:numId w:val="41"/>
              </w:numPr>
              <w:tabs>
                <w:tab w:val="left" w:pos="284"/>
              </w:tabs>
              <w:spacing w:before="80"/>
              <w:ind w:left="284" w:hanging="284"/>
              <w:rPr>
                <w:rFonts w:cs="Arial"/>
                <w:lang w:val="en-AU"/>
              </w:rPr>
            </w:pPr>
            <w:r>
              <w:rPr>
                <w:rFonts w:cs="Arial"/>
                <w:lang w:val="en-AU"/>
              </w:rPr>
              <w:t>explanation of</w:t>
            </w:r>
            <w:r w:rsidR="00927FED" w:rsidRPr="00110A05">
              <w:rPr>
                <w:rFonts w:cs="Arial"/>
                <w:lang w:val="en-AU"/>
              </w:rPr>
              <w:t xml:space="preserve"> the structure of the </w:t>
            </w:r>
            <w:r w:rsidR="004443D2">
              <w:rPr>
                <w:rFonts w:cs="Arial"/>
                <w:lang w:val="en-AU"/>
              </w:rPr>
              <w:t>material</w:t>
            </w:r>
            <w:r w:rsidR="00927FED" w:rsidRPr="00110A05">
              <w:rPr>
                <w:rFonts w:cs="Arial"/>
                <w:lang w:val="en-AU"/>
              </w:rPr>
              <w:t xml:space="preserve">s in relation to their ability to be </w:t>
            </w:r>
            <w:r w:rsidR="00737BB9">
              <w:rPr>
                <w:rFonts w:cs="Arial"/>
                <w:lang w:val="en-AU"/>
              </w:rPr>
              <w:t>an insulator</w:t>
            </w:r>
          </w:p>
          <w:p w14:paraId="0DC38B4F" w14:textId="77777777" w:rsidR="00737BB9" w:rsidRDefault="00A8685E" w:rsidP="00893A28">
            <w:pPr>
              <w:pStyle w:val="NCEAtablebodytextleft2"/>
              <w:numPr>
                <w:ilvl w:val="0"/>
                <w:numId w:val="41"/>
              </w:numPr>
              <w:tabs>
                <w:tab w:val="left" w:pos="284"/>
              </w:tabs>
              <w:spacing w:before="80"/>
              <w:ind w:left="284" w:hanging="284"/>
              <w:rPr>
                <w:rFonts w:cs="Arial"/>
                <w:lang w:val="en-AU"/>
              </w:rPr>
            </w:pPr>
            <w:r>
              <w:rPr>
                <w:rFonts w:cs="Arial"/>
                <w:lang w:val="en-AU"/>
              </w:rPr>
              <w:lastRenderedPageBreak/>
              <w:t>e</w:t>
            </w:r>
            <w:r w:rsidRPr="00110A05">
              <w:rPr>
                <w:rFonts w:cs="Arial"/>
                <w:lang w:val="en-AU"/>
              </w:rPr>
              <w:t xml:space="preserve">xplanation </w:t>
            </w:r>
            <w:r w:rsidR="00927FED" w:rsidRPr="00110A05">
              <w:rPr>
                <w:rFonts w:cs="Arial"/>
                <w:lang w:val="en-AU"/>
              </w:rPr>
              <w:t xml:space="preserve">of why the structure of the materials reduces </w:t>
            </w:r>
            <w:r w:rsidR="00737BB9">
              <w:rPr>
                <w:rFonts w:cs="Arial"/>
                <w:lang w:val="en-AU"/>
              </w:rPr>
              <w:t>heat transfer.</w:t>
            </w:r>
          </w:p>
          <w:p w14:paraId="21C40BA6" w14:textId="77777777" w:rsidR="00927FED" w:rsidRPr="00110A05" w:rsidRDefault="00BF75E2" w:rsidP="00893A28">
            <w:pPr>
              <w:pStyle w:val="NCEAtablebodytextleft2italic"/>
              <w:spacing w:before="80"/>
              <w:rPr>
                <w:rFonts w:cs="Arial"/>
                <w:lang w:val="en-AU"/>
              </w:rPr>
            </w:pPr>
            <w:r w:rsidRPr="00E24DF7">
              <w:rPr>
                <w:color w:val="FF0000"/>
              </w:rPr>
              <w:t>The examples above are indicative samples only.</w:t>
            </w:r>
          </w:p>
        </w:tc>
        <w:tc>
          <w:tcPr>
            <w:tcW w:w="1787" w:type="pct"/>
          </w:tcPr>
          <w:p w14:paraId="78FFB0C0" w14:textId="77777777" w:rsidR="00927FED" w:rsidRDefault="00927FED" w:rsidP="00893A28">
            <w:pPr>
              <w:pStyle w:val="NCEAtablebodytextleft2"/>
              <w:spacing w:before="80"/>
              <w:rPr>
                <w:rFonts w:cs="Arial"/>
                <w:lang w:val="en-AU"/>
              </w:rPr>
            </w:pPr>
            <w:r w:rsidRPr="00110A05">
              <w:rPr>
                <w:rFonts w:cs="Arial"/>
                <w:lang w:val="en-AU"/>
              </w:rPr>
              <w:lastRenderedPageBreak/>
              <w:t>The student investigates, comprehensively, implications of heat for everyday life.</w:t>
            </w:r>
          </w:p>
          <w:p w14:paraId="042CA09A" w14:textId="77777777" w:rsidR="00914654" w:rsidRDefault="00927FED" w:rsidP="00893A28">
            <w:pPr>
              <w:pStyle w:val="NCEAtablebodytextleft2"/>
              <w:spacing w:before="80"/>
              <w:rPr>
                <w:rFonts w:cs="Arial"/>
                <w:lang w:val="en-AU"/>
              </w:rPr>
            </w:pPr>
            <w:r w:rsidRPr="00110A05">
              <w:rPr>
                <w:rFonts w:cs="Arial"/>
                <w:lang w:val="en-AU"/>
              </w:rPr>
              <w:t>The student</w:t>
            </w:r>
            <w:r w:rsidR="00914654">
              <w:rPr>
                <w:rFonts w:cs="Arial"/>
                <w:lang w:val="en-AU"/>
              </w:rPr>
              <w:t>:</w:t>
            </w:r>
          </w:p>
          <w:p w14:paraId="3F19E852" w14:textId="77777777" w:rsidR="00914654" w:rsidRDefault="00927FED" w:rsidP="00893A28">
            <w:pPr>
              <w:pStyle w:val="NCEAtablebodytextleft2"/>
              <w:numPr>
                <w:ilvl w:val="0"/>
                <w:numId w:val="41"/>
              </w:numPr>
              <w:tabs>
                <w:tab w:val="left" w:pos="284"/>
              </w:tabs>
              <w:spacing w:before="80"/>
              <w:ind w:left="284" w:hanging="284"/>
              <w:rPr>
                <w:rFonts w:cs="Arial"/>
                <w:lang w:val="en-AU"/>
              </w:rPr>
            </w:pPr>
            <w:r w:rsidRPr="00914654">
              <w:rPr>
                <w:rFonts w:cs="Arial"/>
                <w:lang w:val="en-AU"/>
              </w:rPr>
              <w:t>gathers and processes data about the relative insulation properties of</w:t>
            </w:r>
            <w:r w:rsidR="00737BB9">
              <w:rPr>
                <w:rFonts w:cs="Arial"/>
                <w:lang w:val="en-AU"/>
              </w:rPr>
              <w:t xml:space="preserve"> </w:t>
            </w:r>
            <w:r w:rsidRPr="00914654">
              <w:rPr>
                <w:rFonts w:cs="Arial"/>
                <w:lang w:val="en-AU"/>
              </w:rPr>
              <w:t>material</w:t>
            </w:r>
            <w:r w:rsidR="004443D2">
              <w:rPr>
                <w:rFonts w:cs="Arial"/>
                <w:lang w:val="en-AU"/>
              </w:rPr>
              <w:t>s</w:t>
            </w:r>
            <w:r w:rsidRPr="00914654">
              <w:rPr>
                <w:rFonts w:cs="Arial"/>
                <w:lang w:val="en-AU"/>
              </w:rPr>
              <w:t>, and conducts further research into their properties</w:t>
            </w:r>
          </w:p>
          <w:p w14:paraId="5FF26A5A" w14:textId="77777777" w:rsidR="00914654" w:rsidRDefault="00927FED" w:rsidP="00893A28">
            <w:pPr>
              <w:pStyle w:val="NCEAtablebodytextleft2"/>
              <w:numPr>
                <w:ilvl w:val="0"/>
                <w:numId w:val="41"/>
              </w:numPr>
              <w:tabs>
                <w:tab w:val="left" w:pos="284"/>
              </w:tabs>
              <w:spacing w:before="80"/>
              <w:ind w:left="284" w:hanging="284"/>
              <w:rPr>
                <w:rFonts w:cs="Arial"/>
                <w:lang w:val="en-AU"/>
              </w:rPr>
            </w:pPr>
            <w:r w:rsidRPr="00914654">
              <w:rPr>
                <w:rFonts w:cs="Arial"/>
                <w:lang w:val="en-AU"/>
              </w:rPr>
              <w:t xml:space="preserve">provides reasons and links these together to clearly explain how science is involved in </w:t>
            </w:r>
            <w:r w:rsidR="003E0317" w:rsidRPr="00914654">
              <w:rPr>
                <w:rFonts w:cs="Arial"/>
                <w:lang w:val="en-AU"/>
              </w:rPr>
              <w:t>insulation</w:t>
            </w:r>
            <w:r w:rsidR="003E0317">
              <w:rPr>
                <w:rFonts w:cs="Arial"/>
                <w:lang w:val="en-AU"/>
              </w:rPr>
              <w:t xml:space="preserve"> used by athletes</w:t>
            </w:r>
          </w:p>
          <w:p w14:paraId="71E6F35B" w14:textId="77777777" w:rsidR="00927FED" w:rsidRDefault="00927FED" w:rsidP="00893A28">
            <w:pPr>
              <w:pStyle w:val="NCEAtablebodytextleft2"/>
              <w:numPr>
                <w:ilvl w:val="0"/>
                <w:numId w:val="41"/>
              </w:numPr>
              <w:tabs>
                <w:tab w:val="left" w:pos="284"/>
              </w:tabs>
              <w:spacing w:before="80"/>
              <w:ind w:left="284" w:hanging="284"/>
              <w:rPr>
                <w:rFonts w:cs="Arial"/>
                <w:lang w:val="en-AU"/>
              </w:rPr>
            </w:pPr>
            <w:r w:rsidRPr="00914654">
              <w:rPr>
                <w:rFonts w:cs="Arial"/>
                <w:lang w:val="en-AU"/>
              </w:rPr>
              <w:t xml:space="preserve">provides </w:t>
            </w:r>
            <w:r w:rsidR="00914654">
              <w:rPr>
                <w:rFonts w:cs="Arial"/>
                <w:lang w:val="en-AU"/>
              </w:rPr>
              <w:t>i</w:t>
            </w:r>
            <w:r w:rsidR="00914654" w:rsidRPr="00914654">
              <w:rPr>
                <w:rFonts w:cs="Arial"/>
                <w:lang w:val="en-AU"/>
              </w:rPr>
              <w:t xml:space="preserve">n their report </w:t>
            </w:r>
            <w:r w:rsidRPr="00914654">
              <w:rPr>
                <w:rFonts w:cs="Arial"/>
                <w:lang w:val="en-AU"/>
              </w:rPr>
              <w:t>a discussion of how heat is lost (heat transfer mechanisms) including the key heat transfer methods, and may include a diagram or narrative descriptio</w:t>
            </w:r>
            <w:r w:rsidR="00914654">
              <w:rPr>
                <w:rFonts w:cs="Arial"/>
                <w:lang w:val="en-AU"/>
              </w:rPr>
              <w:t>n of their experimental results</w:t>
            </w:r>
          </w:p>
          <w:p w14:paraId="4412E325" w14:textId="77777777" w:rsidR="00927FED" w:rsidRPr="00914654" w:rsidRDefault="00927FED" w:rsidP="00893A28">
            <w:pPr>
              <w:pStyle w:val="NCEAtablebodytextleft2"/>
              <w:numPr>
                <w:ilvl w:val="0"/>
                <w:numId w:val="41"/>
              </w:numPr>
              <w:tabs>
                <w:tab w:val="left" w:pos="284"/>
              </w:tabs>
              <w:spacing w:before="80"/>
              <w:ind w:left="284" w:hanging="284"/>
              <w:rPr>
                <w:rFonts w:cs="Arial"/>
                <w:lang w:val="en-AU"/>
              </w:rPr>
            </w:pPr>
            <w:r w:rsidRPr="00914654">
              <w:rPr>
                <w:rFonts w:cs="Arial"/>
                <w:lang w:val="en-AU"/>
              </w:rPr>
              <w:t xml:space="preserve">explains key link(s) between the physics theory of heat transfer, heat loss in </w:t>
            </w:r>
            <w:r w:rsidR="00737BB9">
              <w:rPr>
                <w:rFonts w:cs="Arial"/>
                <w:lang w:val="en-AU"/>
              </w:rPr>
              <w:t>humans</w:t>
            </w:r>
            <w:r w:rsidRPr="00914654">
              <w:rPr>
                <w:rFonts w:cs="Arial"/>
                <w:lang w:val="en-AU"/>
              </w:rPr>
              <w:t xml:space="preserve">, and the two types of </w:t>
            </w:r>
            <w:r w:rsidR="00737BB9">
              <w:rPr>
                <w:rFonts w:cs="Arial"/>
                <w:lang w:val="en-AU"/>
              </w:rPr>
              <w:t>fabric</w:t>
            </w:r>
            <w:r w:rsidRPr="00914654">
              <w:rPr>
                <w:rFonts w:cs="Arial"/>
                <w:lang w:val="en-AU"/>
              </w:rPr>
              <w:t>.</w:t>
            </w:r>
          </w:p>
          <w:p w14:paraId="23A0CA4D" w14:textId="77777777" w:rsidR="00927FED" w:rsidRPr="00110A05" w:rsidRDefault="00927FED" w:rsidP="00893A28">
            <w:pPr>
              <w:pStyle w:val="NCEAtablebodytextleft2"/>
              <w:spacing w:before="80"/>
              <w:rPr>
                <w:rFonts w:cs="Arial"/>
                <w:lang w:val="en-AU"/>
              </w:rPr>
            </w:pPr>
            <w:r w:rsidRPr="00110A05">
              <w:rPr>
                <w:rFonts w:cs="Arial"/>
                <w:lang w:val="en-AU"/>
              </w:rPr>
              <w:t>For example (partial), the student explains most of the key methods of heat transfer and the effects of insulation:</w:t>
            </w:r>
          </w:p>
          <w:p w14:paraId="6A7DA6DD" w14:textId="77777777" w:rsidR="00927FED" w:rsidRPr="00110A05" w:rsidRDefault="00CE34D2" w:rsidP="00893A28">
            <w:pPr>
              <w:pStyle w:val="NCEAtablebodytextleft2italic"/>
              <w:spacing w:before="80"/>
              <w:rPr>
                <w:rFonts w:cs="Arial"/>
                <w:lang w:val="en-AU"/>
              </w:rPr>
            </w:pPr>
            <w:r>
              <w:rPr>
                <w:rFonts w:cs="Arial"/>
                <w:lang w:val="en-AU"/>
              </w:rPr>
              <w:t>“</w:t>
            </w:r>
            <w:r w:rsidR="00927FED" w:rsidRPr="00110A05">
              <w:rPr>
                <w:rFonts w:cs="Arial"/>
                <w:lang w:val="en-AU"/>
              </w:rPr>
              <w:t>Heat flows from a hotter region to a colder region.</w:t>
            </w:r>
            <w:r>
              <w:rPr>
                <w:rFonts w:cs="Arial"/>
                <w:lang w:val="en-AU"/>
              </w:rPr>
              <w:t>”</w:t>
            </w:r>
          </w:p>
          <w:p w14:paraId="717763A5" w14:textId="77777777" w:rsidR="00927FED" w:rsidRPr="00110A05" w:rsidRDefault="00CE34D2" w:rsidP="00893A28">
            <w:pPr>
              <w:pStyle w:val="NCEAtablebodytextleft2italic"/>
              <w:spacing w:before="80"/>
              <w:rPr>
                <w:rFonts w:cs="Arial"/>
                <w:lang w:val="en-AU"/>
              </w:rPr>
            </w:pPr>
            <w:r>
              <w:rPr>
                <w:rFonts w:cs="Arial"/>
                <w:lang w:val="en-AU"/>
              </w:rPr>
              <w:t>“</w:t>
            </w:r>
            <w:r w:rsidR="00927FED" w:rsidRPr="00110A05">
              <w:rPr>
                <w:rFonts w:cs="Arial"/>
                <w:lang w:val="en-AU"/>
              </w:rPr>
              <w:t xml:space="preserve">Heat transfer in this context will predominantly be via </w:t>
            </w:r>
            <w:r w:rsidR="00737BB9">
              <w:rPr>
                <w:rFonts w:cs="Arial"/>
                <w:lang w:val="en-AU"/>
              </w:rPr>
              <w:t>convection.</w:t>
            </w:r>
            <w:r>
              <w:rPr>
                <w:rFonts w:cs="Arial"/>
                <w:lang w:val="en-AU"/>
              </w:rPr>
              <w:t>”</w:t>
            </w:r>
            <w:r w:rsidR="00927FED" w:rsidRPr="00110A05">
              <w:rPr>
                <w:rFonts w:cs="Arial"/>
                <w:lang w:val="en-AU"/>
              </w:rPr>
              <w:t xml:space="preserve"> </w:t>
            </w:r>
          </w:p>
          <w:p w14:paraId="0C369859" w14:textId="77777777" w:rsidR="00927FED" w:rsidRDefault="00CE34D2" w:rsidP="00893A28">
            <w:pPr>
              <w:pStyle w:val="NCEAtablebodytextleft2italic"/>
              <w:spacing w:before="80"/>
              <w:rPr>
                <w:rFonts w:cs="Arial"/>
                <w:lang w:val="en-AU"/>
              </w:rPr>
            </w:pPr>
            <w:r>
              <w:rPr>
                <w:rFonts w:cs="Arial"/>
                <w:lang w:val="en-AU"/>
              </w:rPr>
              <w:t>“</w:t>
            </w:r>
            <w:r w:rsidR="00927FED" w:rsidRPr="00110A05">
              <w:rPr>
                <w:rFonts w:cs="Arial"/>
                <w:lang w:val="en-AU"/>
              </w:rPr>
              <w:t xml:space="preserve">Having </w:t>
            </w:r>
            <w:r w:rsidR="00737BB9">
              <w:rPr>
                <w:rFonts w:cs="Arial"/>
                <w:lang w:val="en-AU"/>
              </w:rPr>
              <w:t xml:space="preserve">an insulator </w:t>
            </w:r>
            <w:r w:rsidR="00927FED" w:rsidRPr="00110A05">
              <w:rPr>
                <w:rFonts w:cs="Arial"/>
                <w:lang w:val="en-AU"/>
              </w:rPr>
              <w:t xml:space="preserve">between the two regions reduces </w:t>
            </w:r>
            <w:r w:rsidR="00737BB9">
              <w:rPr>
                <w:rFonts w:cs="Arial"/>
                <w:lang w:val="en-AU"/>
              </w:rPr>
              <w:t>convection</w:t>
            </w:r>
            <w:r w:rsidR="00927FED" w:rsidRPr="00110A05">
              <w:rPr>
                <w:rFonts w:cs="Arial"/>
                <w:lang w:val="en-AU"/>
              </w:rPr>
              <w:t xml:space="preserve">, and radiation </w:t>
            </w:r>
            <w:r w:rsidR="00737BB9">
              <w:rPr>
                <w:rFonts w:cs="Arial"/>
                <w:lang w:val="en-AU"/>
              </w:rPr>
              <w:t>and</w:t>
            </w:r>
            <w:r w:rsidR="00927FED" w:rsidRPr="00110A05">
              <w:rPr>
                <w:rFonts w:cs="Arial"/>
                <w:lang w:val="en-AU"/>
              </w:rPr>
              <w:t xml:space="preserve"> </w:t>
            </w:r>
            <w:r w:rsidR="00737BB9">
              <w:rPr>
                <w:rFonts w:cs="Arial"/>
                <w:lang w:val="en-AU"/>
              </w:rPr>
              <w:t>conduction</w:t>
            </w:r>
            <w:r>
              <w:rPr>
                <w:rFonts w:cs="Arial"/>
                <w:lang w:val="en-AU"/>
              </w:rPr>
              <w:t>.”</w:t>
            </w:r>
          </w:p>
          <w:p w14:paraId="257F34EC" w14:textId="77777777" w:rsidR="00927FED" w:rsidRPr="00110A05" w:rsidRDefault="00737BB9" w:rsidP="00893A28">
            <w:pPr>
              <w:pStyle w:val="NCEAtablebodytextleft2italic"/>
              <w:spacing w:before="80"/>
              <w:rPr>
                <w:rFonts w:cs="Arial"/>
                <w:lang w:val="en-AU"/>
              </w:rPr>
            </w:pPr>
            <w:r w:rsidRPr="00AB386A">
              <w:rPr>
                <w:rFonts w:cs="Arial"/>
                <w:i w:val="0"/>
                <w:lang w:val="en-AU"/>
              </w:rPr>
              <w:t xml:space="preserve">How the insulating clothing protects against the effects of cold winds is </w:t>
            </w:r>
            <w:r w:rsidR="00E21BB3" w:rsidRPr="00AB386A">
              <w:rPr>
                <w:rFonts w:cs="Arial"/>
                <w:i w:val="0"/>
                <w:lang w:val="en-AU"/>
              </w:rPr>
              <w:t xml:space="preserve">fully </w:t>
            </w:r>
            <w:r w:rsidRPr="00AB386A">
              <w:rPr>
                <w:rFonts w:cs="Arial"/>
                <w:i w:val="0"/>
                <w:lang w:val="en-AU"/>
              </w:rPr>
              <w:t xml:space="preserve">explained. </w:t>
            </w:r>
          </w:p>
          <w:p w14:paraId="1C1E0A1E" w14:textId="77777777" w:rsidR="00927FED" w:rsidRPr="00110A05" w:rsidRDefault="00927FED" w:rsidP="00893A28">
            <w:pPr>
              <w:pStyle w:val="NCEAtablebodytextleft2"/>
              <w:spacing w:before="80"/>
              <w:rPr>
                <w:rFonts w:cs="Arial"/>
                <w:lang w:val="en-AU"/>
              </w:rPr>
            </w:pPr>
            <w:r w:rsidRPr="00110A05">
              <w:rPr>
                <w:rFonts w:cs="Arial"/>
                <w:lang w:val="en-AU"/>
              </w:rPr>
              <w:t>The student’s report also includes:</w:t>
            </w:r>
          </w:p>
          <w:p w14:paraId="4776E635" w14:textId="77777777" w:rsidR="007560C2" w:rsidRPr="007560C2" w:rsidRDefault="007560C2" w:rsidP="00893A28">
            <w:pPr>
              <w:pStyle w:val="NCEAtablebodytextleft2"/>
              <w:numPr>
                <w:ilvl w:val="0"/>
                <w:numId w:val="41"/>
              </w:numPr>
              <w:tabs>
                <w:tab w:val="left" w:pos="284"/>
              </w:tabs>
              <w:spacing w:before="80"/>
              <w:ind w:left="284" w:hanging="284"/>
            </w:pPr>
            <w:r>
              <w:rPr>
                <w:rFonts w:cs="Arial"/>
                <w:lang w:val="en-AU"/>
              </w:rPr>
              <w:t>description of</w:t>
            </w:r>
            <w:r w:rsidR="00927FED" w:rsidRPr="00110A05">
              <w:rPr>
                <w:rFonts w:cs="Arial"/>
                <w:lang w:val="en-AU"/>
              </w:rPr>
              <w:t xml:space="preserve"> the structure of the materials in relation to their ability to be a</w:t>
            </w:r>
            <w:r w:rsidR="00E21BB3">
              <w:rPr>
                <w:rFonts w:cs="Arial"/>
                <w:lang w:val="en-AU"/>
              </w:rPr>
              <w:t>n insulator</w:t>
            </w:r>
            <w:r w:rsidR="00927FED" w:rsidRPr="00110A05">
              <w:rPr>
                <w:rFonts w:cs="Arial"/>
                <w:lang w:val="en-AU"/>
              </w:rPr>
              <w:t xml:space="preserve">, </w:t>
            </w:r>
            <w:r w:rsidR="00CE34D2">
              <w:rPr>
                <w:rFonts w:cs="Arial"/>
                <w:lang w:val="en-AU"/>
              </w:rPr>
              <w:t xml:space="preserve">for example </w:t>
            </w:r>
            <w:r w:rsidR="00927FED" w:rsidRPr="00110A05">
              <w:rPr>
                <w:rFonts w:cs="Arial"/>
                <w:lang w:val="en-AU"/>
              </w:rPr>
              <w:t>related to the small air pockets available</w:t>
            </w:r>
            <w:r w:rsidR="00E21BB3">
              <w:rPr>
                <w:rFonts w:cs="Arial"/>
                <w:lang w:val="en-AU"/>
              </w:rPr>
              <w:t xml:space="preserve"> </w:t>
            </w:r>
            <w:r w:rsidR="00E21BB3">
              <w:rPr>
                <w:rFonts w:cs="Arial"/>
                <w:lang w:val="en-AU"/>
              </w:rPr>
              <w:lastRenderedPageBreak/>
              <w:t>for wool</w:t>
            </w:r>
          </w:p>
          <w:p w14:paraId="376A59C5" w14:textId="77777777" w:rsidR="00927FED" w:rsidRPr="00110A05" w:rsidRDefault="00CE34D2" w:rsidP="00893A28">
            <w:pPr>
              <w:pStyle w:val="NCEAtablebodytextleft2"/>
              <w:numPr>
                <w:ilvl w:val="0"/>
                <w:numId w:val="41"/>
              </w:numPr>
              <w:tabs>
                <w:tab w:val="left" w:pos="284"/>
              </w:tabs>
              <w:spacing w:before="80"/>
              <w:ind w:left="284" w:hanging="284"/>
            </w:pPr>
            <w:r>
              <w:rPr>
                <w:rFonts w:cs="Arial"/>
                <w:lang w:val="en-AU"/>
              </w:rPr>
              <w:t>e</w:t>
            </w:r>
            <w:r w:rsidR="00927FED" w:rsidRPr="00AB386A">
              <w:rPr>
                <w:rFonts w:cs="Arial"/>
                <w:iCs/>
                <w:lang w:val="en-AU"/>
              </w:rPr>
              <w:t>xplanation of why the structure of the materials reduces convection.</w:t>
            </w:r>
          </w:p>
          <w:p w14:paraId="06029E3B" w14:textId="77777777" w:rsidR="00927FED" w:rsidRPr="00110A05" w:rsidRDefault="00927FED" w:rsidP="00893A28">
            <w:pPr>
              <w:pStyle w:val="NCEAtablebodytextleft2"/>
              <w:spacing w:before="80"/>
              <w:rPr>
                <w:rFonts w:cs="Arial"/>
                <w:lang w:val="en-AU"/>
              </w:rPr>
            </w:pPr>
            <w:r w:rsidRPr="00110A05">
              <w:rPr>
                <w:rFonts w:cs="Arial"/>
                <w:lang w:val="en-AU"/>
              </w:rPr>
              <w:t xml:space="preserve">Examples of critical evaluation/examination include: </w:t>
            </w:r>
          </w:p>
          <w:p w14:paraId="2D7CF1BC" w14:textId="77777777" w:rsidR="00927FED" w:rsidRPr="00AB386A" w:rsidRDefault="00CE34D2" w:rsidP="00893A28">
            <w:pPr>
              <w:pStyle w:val="NCEAtablebodytextleft2"/>
              <w:numPr>
                <w:ilvl w:val="0"/>
                <w:numId w:val="41"/>
              </w:numPr>
              <w:tabs>
                <w:tab w:val="left" w:pos="284"/>
              </w:tabs>
              <w:spacing w:before="80"/>
              <w:ind w:left="284" w:hanging="284"/>
              <w:rPr>
                <w:rFonts w:cs="Arial"/>
                <w:lang w:val="en-AU"/>
              </w:rPr>
            </w:pPr>
            <w:r>
              <w:rPr>
                <w:rFonts w:cs="Arial"/>
                <w:lang w:val="en-AU"/>
              </w:rPr>
              <w:t>e</w:t>
            </w:r>
            <w:r w:rsidRPr="00AB386A">
              <w:rPr>
                <w:rFonts w:cs="Arial"/>
                <w:lang w:val="en-AU"/>
              </w:rPr>
              <w:t xml:space="preserve">xperimental </w:t>
            </w:r>
            <w:r w:rsidR="00927FED" w:rsidRPr="00AB386A">
              <w:rPr>
                <w:rFonts w:cs="Arial"/>
                <w:lang w:val="en-AU"/>
              </w:rPr>
              <w:t>apparatus and data scaled up to an estimate of actual performance of</w:t>
            </w:r>
            <w:r w:rsidR="00E21BB3" w:rsidRPr="00AB386A">
              <w:rPr>
                <w:rFonts w:cs="Arial"/>
                <w:lang w:val="en-AU"/>
              </w:rPr>
              <w:t xml:space="preserve"> an athlete</w:t>
            </w:r>
            <w:r w:rsidR="00927FED" w:rsidRPr="00AB386A">
              <w:rPr>
                <w:rFonts w:cs="Arial"/>
                <w:lang w:val="en-AU"/>
              </w:rPr>
              <w:t>, to allow valid comparisons</w:t>
            </w:r>
          </w:p>
          <w:p w14:paraId="2D528AE5" w14:textId="77777777" w:rsidR="00927FED" w:rsidRPr="00AB386A" w:rsidRDefault="00CE34D2" w:rsidP="00893A28">
            <w:pPr>
              <w:pStyle w:val="NCEAtablebodytextleft2"/>
              <w:numPr>
                <w:ilvl w:val="0"/>
                <w:numId w:val="41"/>
              </w:numPr>
              <w:tabs>
                <w:tab w:val="left" w:pos="284"/>
              </w:tabs>
              <w:spacing w:before="80"/>
              <w:ind w:left="284" w:hanging="284"/>
              <w:rPr>
                <w:rFonts w:cs="Arial"/>
                <w:lang w:val="en-AU"/>
              </w:rPr>
            </w:pPr>
            <w:r>
              <w:rPr>
                <w:rFonts w:cs="Arial"/>
                <w:lang w:val="en-AU"/>
              </w:rPr>
              <w:t>c</w:t>
            </w:r>
            <w:r w:rsidRPr="00AB386A">
              <w:rPr>
                <w:rFonts w:cs="Arial"/>
                <w:lang w:val="en-AU"/>
              </w:rPr>
              <w:t xml:space="preserve">onsideration </w:t>
            </w:r>
            <w:r w:rsidR="00927FED" w:rsidRPr="00AB386A">
              <w:rPr>
                <w:rFonts w:cs="Arial"/>
                <w:lang w:val="en-AU"/>
              </w:rPr>
              <w:t>of the relative amounts of the three types of energy transfer and how significant each type is</w:t>
            </w:r>
          </w:p>
          <w:p w14:paraId="52A7459D" w14:textId="77777777" w:rsidR="00927FED" w:rsidRPr="00AB386A" w:rsidRDefault="00CE34D2" w:rsidP="00893A28">
            <w:pPr>
              <w:pStyle w:val="NCEAtablebodytextleft2"/>
              <w:numPr>
                <w:ilvl w:val="0"/>
                <w:numId w:val="41"/>
              </w:numPr>
              <w:tabs>
                <w:tab w:val="left" w:pos="284"/>
              </w:tabs>
              <w:spacing w:before="80"/>
              <w:ind w:left="284" w:hanging="284"/>
              <w:rPr>
                <w:rFonts w:cs="Arial"/>
                <w:lang w:val="en-AU"/>
              </w:rPr>
            </w:pPr>
            <w:r>
              <w:rPr>
                <w:rFonts w:cs="Arial"/>
                <w:lang w:val="en-AU"/>
              </w:rPr>
              <w:t>d</w:t>
            </w:r>
            <w:r w:rsidRPr="00AB386A">
              <w:rPr>
                <w:rFonts w:cs="Arial"/>
                <w:lang w:val="en-AU"/>
              </w:rPr>
              <w:t xml:space="preserve">iscussion </w:t>
            </w:r>
            <w:r w:rsidR="00927FED" w:rsidRPr="00AB386A">
              <w:rPr>
                <w:rFonts w:cs="Arial"/>
                <w:lang w:val="en-AU"/>
              </w:rPr>
              <w:t>of limitations of their experiment and effect on their conclusions</w:t>
            </w:r>
          </w:p>
          <w:p w14:paraId="76266A61" w14:textId="77777777" w:rsidR="00927FED" w:rsidRPr="00AB386A" w:rsidRDefault="00CE34D2" w:rsidP="00893A28">
            <w:pPr>
              <w:pStyle w:val="NCEAtablebodytextleft2"/>
              <w:numPr>
                <w:ilvl w:val="0"/>
                <w:numId w:val="41"/>
              </w:numPr>
              <w:tabs>
                <w:tab w:val="left" w:pos="284"/>
              </w:tabs>
              <w:spacing w:before="80"/>
              <w:ind w:left="284" w:hanging="284"/>
              <w:rPr>
                <w:rFonts w:cs="Arial"/>
                <w:lang w:val="en-AU"/>
              </w:rPr>
            </w:pPr>
            <w:r>
              <w:rPr>
                <w:rFonts w:cs="Arial"/>
                <w:lang w:val="en-AU"/>
              </w:rPr>
              <w:t>d</w:t>
            </w:r>
            <w:r w:rsidRPr="00AB386A">
              <w:rPr>
                <w:rFonts w:cs="Arial"/>
                <w:lang w:val="en-AU"/>
              </w:rPr>
              <w:t xml:space="preserve">escription </w:t>
            </w:r>
            <w:r w:rsidR="00927FED" w:rsidRPr="00AB386A">
              <w:rPr>
                <w:rFonts w:cs="Arial"/>
                <w:lang w:val="en-AU"/>
              </w:rPr>
              <w:t>of variations between their experimental data and any prior or researched science knowledge, and explanations for why these variations may have happened</w:t>
            </w:r>
          </w:p>
          <w:p w14:paraId="3ACBFCFB" w14:textId="77777777" w:rsidR="00927FED" w:rsidRPr="00AB386A" w:rsidRDefault="00CE34D2" w:rsidP="00893A28">
            <w:pPr>
              <w:pStyle w:val="NCEAtablebodytextleft2"/>
              <w:numPr>
                <w:ilvl w:val="0"/>
                <w:numId w:val="41"/>
              </w:numPr>
              <w:tabs>
                <w:tab w:val="left" w:pos="284"/>
              </w:tabs>
              <w:spacing w:before="80"/>
              <w:ind w:left="284" w:hanging="284"/>
              <w:rPr>
                <w:rFonts w:cs="Arial"/>
                <w:lang w:val="en-AU"/>
              </w:rPr>
            </w:pPr>
            <w:r>
              <w:rPr>
                <w:rFonts w:cs="Arial"/>
                <w:lang w:val="en-AU"/>
              </w:rPr>
              <w:t>d</w:t>
            </w:r>
            <w:r w:rsidRPr="00110A05">
              <w:rPr>
                <w:rFonts w:cs="Arial"/>
                <w:lang w:val="en-AU"/>
              </w:rPr>
              <w:t xml:space="preserve">iscussion </w:t>
            </w:r>
            <w:r w:rsidR="00927FED" w:rsidRPr="00110A05">
              <w:rPr>
                <w:rFonts w:cs="Arial"/>
                <w:lang w:val="en-AU"/>
              </w:rPr>
              <w:t>of how each insulation type is affected by condensation or water absorption</w:t>
            </w:r>
            <w:r>
              <w:rPr>
                <w:rFonts w:cs="Arial"/>
                <w:lang w:val="en-AU"/>
              </w:rPr>
              <w:t>,</w:t>
            </w:r>
            <w:r w:rsidR="00927FED" w:rsidRPr="00110A05">
              <w:rPr>
                <w:rFonts w:cs="Arial"/>
                <w:lang w:val="en-AU"/>
              </w:rPr>
              <w:t xml:space="preserve"> with </w:t>
            </w:r>
            <w:r>
              <w:rPr>
                <w:rFonts w:cs="Arial"/>
                <w:lang w:val="en-AU"/>
              </w:rPr>
              <w:t>scientific</w:t>
            </w:r>
            <w:r w:rsidRPr="00110A05">
              <w:rPr>
                <w:rFonts w:cs="Arial"/>
                <w:lang w:val="en-AU"/>
              </w:rPr>
              <w:t xml:space="preserve"> </w:t>
            </w:r>
            <w:r w:rsidR="00927FED" w:rsidRPr="00110A05">
              <w:rPr>
                <w:rFonts w:cs="Arial"/>
                <w:lang w:val="en-AU"/>
              </w:rPr>
              <w:t>reasons why and how each type of material might be affected</w:t>
            </w:r>
          </w:p>
          <w:p w14:paraId="3EB4F8D5" w14:textId="77777777" w:rsidR="00927FED" w:rsidRDefault="00CE34D2" w:rsidP="00893A28">
            <w:pPr>
              <w:pStyle w:val="NCEAtablebodytextleft2"/>
              <w:numPr>
                <w:ilvl w:val="0"/>
                <w:numId w:val="41"/>
              </w:numPr>
              <w:tabs>
                <w:tab w:val="left" w:pos="284"/>
              </w:tabs>
              <w:spacing w:before="80"/>
              <w:ind w:left="284" w:hanging="284"/>
              <w:rPr>
                <w:rFonts w:cs="Arial"/>
                <w:lang w:val="en-AU"/>
              </w:rPr>
            </w:pPr>
            <w:r>
              <w:rPr>
                <w:rFonts w:cs="Arial"/>
                <w:lang w:val="en-AU"/>
              </w:rPr>
              <w:t>r</w:t>
            </w:r>
            <w:r w:rsidRPr="00110A05">
              <w:rPr>
                <w:rFonts w:cs="Arial"/>
                <w:lang w:val="en-AU"/>
              </w:rPr>
              <w:t xml:space="preserve">elative </w:t>
            </w:r>
            <w:r w:rsidR="00927FED" w:rsidRPr="00110A05">
              <w:rPr>
                <w:rFonts w:cs="Arial"/>
                <w:lang w:val="en-AU"/>
              </w:rPr>
              <w:t>abilities of each type of insulation to mitigate the effects of winds or air flow</w:t>
            </w:r>
            <w:r w:rsidR="00E21BB3">
              <w:rPr>
                <w:rFonts w:cs="Arial"/>
                <w:lang w:val="en-AU"/>
              </w:rPr>
              <w:t xml:space="preserve"> when wet</w:t>
            </w:r>
            <w:r>
              <w:rPr>
                <w:rFonts w:cs="Arial"/>
                <w:lang w:val="en-AU"/>
              </w:rPr>
              <w:t>.</w:t>
            </w:r>
          </w:p>
          <w:p w14:paraId="3FBAE071" w14:textId="77777777" w:rsidR="00EC47B2" w:rsidRPr="00110A05" w:rsidRDefault="00C82E79" w:rsidP="00893A28">
            <w:pPr>
              <w:pStyle w:val="NCEAtablebodytextleft2italic"/>
              <w:spacing w:before="80"/>
              <w:rPr>
                <w:rFonts w:cs="Arial"/>
                <w:lang w:val="en-AU"/>
              </w:rPr>
            </w:pPr>
            <w:r w:rsidRPr="00E24DF7">
              <w:rPr>
                <w:color w:val="FF0000"/>
              </w:rPr>
              <w:t>The examples above are indicative samples only.</w:t>
            </w:r>
          </w:p>
        </w:tc>
      </w:tr>
    </w:tbl>
    <w:p w14:paraId="7F7A5F23" w14:textId="77777777" w:rsidR="00927FED" w:rsidRPr="00805E4C" w:rsidRDefault="00927FED" w:rsidP="00914654">
      <w:pPr>
        <w:pStyle w:val="NCEAbodytext"/>
        <w:spacing w:after="0"/>
        <w:rPr>
          <w:lang w:val="en-AU"/>
        </w:rPr>
      </w:pPr>
      <w:r w:rsidRPr="00FC3FEE">
        <w:rPr>
          <w:lang w:val="en-AU"/>
        </w:rPr>
        <w:t>Final grades will be decided using professional judgement based on a holistic examination of the evidence provided against the criteria in the Achievement Standard.</w:t>
      </w:r>
    </w:p>
    <w:sectPr w:rsidR="00927FED" w:rsidRPr="00805E4C" w:rsidSect="00914654">
      <w:headerReference w:type="even" r:id="rId26"/>
      <w:headerReference w:type="default" r:id="rId27"/>
      <w:footerReference w:type="default" r:id="rId28"/>
      <w:headerReference w:type="first" r:id="rId29"/>
      <w:pgSz w:w="16834" w:h="11907" w:orient="landscape" w:code="9"/>
      <w:pgMar w:top="1440" w:right="1440" w:bottom="12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DE11C" w14:textId="77777777" w:rsidR="00EE0710" w:rsidRDefault="00EE0710">
      <w:r>
        <w:separator/>
      </w:r>
    </w:p>
  </w:endnote>
  <w:endnote w:type="continuationSeparator" w:id="0">
    <w:p w14:paraId="0977B9AC" w14:textId="77777777" w:rsidR="00EE0710" w:rsidRDefault="00EE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42EA" w14:textId="77777777" w:rsidR="000E6C1A" w:rsidRDefault="000E6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0533" w14:textId="77777777" w:rsidR="000E6C1A" w:rsidRPr="00C668B2" w:rsidRDefault="000E6C1A" w:rsidP="00927FED">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w:t>
    </w:r>
    <w:r w:rsidRPr="00043280">
      <w:rPr>
        <w:color w:val="7F7F7F"/>
      </w:rPr>
      <w:t xml:space="preserve"> </w:t>
    </w:r>
    <w:r>
      <w:rPr>
        <w:color w:val="7F7F7F"/>
      </w:rPr>
      <w:t>Crown 2015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893A28">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893A28">
      <w:rPr>
        <w:noProof/>
        <w:color w:val="808080"/>
        <w:lang w:bidi="en-US"/>
      </w:rPr>
      <w:t>9</w:t>
    </w:r>
    <w:r w:rsidRPr="00C668B2">
      <w:rPr>
        <w:color w:val="808080"/>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B8D8" w14:textId="77777777" w:rsidR="000E6C1A" w:rsidRDefault="000E6C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04B53" w14:textId="77777777" w:rsidR="000E6C1A" w:rsidRDefault="000E6C1A" w:rsidP="00927F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C6B520" w14:textId="77777777" w:rsidR="000E6C1A" w:rsidRDefault="000E6C1A" w:rsidP="00927FE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D9C24" w14:textId="77777777" w:rsidR="000E6C1A" w:rsidRPr="00C668B2" w:rsidRDefault="000E6C1A" w:rsidP="00E7210F">
    <w:pPr>
      <w:pStyle w:val="NCEAHeaderFooter"/>
      <w:tabs>
        <w:tab w:val="clear" w:pos="8306"/>
        <w:tab w:val="right" w:pos="13750"/>
      </w:tabs>
      <w:rPr>
        <w:color w:val="808080"/>
      </w:rPr>
    </w:pPr>
    <w:r w:rsidRPr="00C668B2">
      <w:rPr>
        <w:color w:val="808080"/>
      </w:rPr>
      <w:t>T</w:t>
    </w:r>
    <w:r>
      <w:rPr>
        <w:color w:val="808080"/>
      </w:rPr>
      <w:t>his</w:t>
    </w:r>
    <w:r w:rsidRPr="00C668B2">
      <w:rPr>
        <w:color w:val="808080"/>
      </w:rPr>
      <w:t xml:space="preserve"> re</w:t>
    </w:r>
    <w:r>
      <w:rPr>
        <w:color w:val="808080"/>
      </w:rPr>
      <w:t>source is copyright ©</w:t>
    </w:r>
    <w:r w:rsidRPr="00043280">
      <w:rPr>
        <w:color w:val="7F7F7F"/>
      </w:rPr>
      <w:t xml:space="preserve"> </w:t>
    </w:r>
    <w:r>
      <w:rPr>
        <w:color w:val="7F7F7F"/>
      </w:rPr>
      <w:t>Crown 2015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893A28">
      <w:rPr>
        <w:noProof/>
        <w:color w:val="808080"/>
        <w:lang w:bidi="en-US"/>
      </w:rPr>
      <w:t>4</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893A28">
      <w:rPr>
        <w:noProof/>
        <w:color w:val="808080"/>
        <w:lang w:bidi="en-US"/>
      </w:rPr>
      <w:t>9</w:t>
    </w:r>
    <w:r w:rsidRPr="00C668B2">
      <w:rPr>
        <w:color w:val="808080"/>
        <w:lang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80BF" w14:textId="77777777" w:rsidR="000E6C1A" w:rsidRPr="00C668B2" w:rsidRDefault="000E6C1A" w:rsidP="00927FED">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w:t>
    </w:r>
    <w:r w:rsidRPr="00043280">
      <w:rPr>
        <w:color w:val="7F7F7F"/>
      </w:rPr>
      <w:t xml:space="preserve"> </w:t>
    </w:r>
    <w:r>
      <w:rPr>
        <w:color w:val="7F7F7F"/>
      </w:rPr>
      <w:t>Crown 2015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893A28">
      <w:rPr>
        <w:noProof/>
        <w:color w:val="808080"/>
        <w:lang w:bidi="en-US"/>
      </w:rPr>
      <w:t>7</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893A28">
      <w:rPr>
        <w:noProof/>
        <w:color w:val="808080"/>
        <w:lang w:bidi="en-US"/>
      </w:rPr>
      <w:t>9</w:t>
    </w:r>
    <w:r w:rsidRPr="00C668B2">
      <w:rPr>
        <w:color w:val="808080"/>
        <w:lang w:bidi="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7541" w14:textId="77777777" w:rsidR="000E6C1A" w:rsidRPr="00A02B24" w:rsidRDefault="000E6C1A" w:rsidP="00927FED">
    <w:pPr>
      <w:pStyle w:val="Footer"/>
      <w:framePr w:wrap="around" w:vAnchor="text" w:hAnchor="margin" w:xAlign="right" w:y="1"/>
      <w:rPr>
        <w:rStyle w:val="PageNumber"/>
        <w:rFonts w:cs="Arial"/>
        <w:color w:val="7F7F7F"/>
        <w:sz w:val="20"/>
      </w:rPr>
    </w:pPr>
    <w:r w:rsidRPr="00A02B24">
      <w:rPr>
        <w:rStyle w:val="PageNumber"/>
        <w:rFonts w:cs="Arial"/>
        <w:color w:val="7F7F7F"/>
        <w:sz w:val="20"/>
      </w:rPr>
      <w:t xml:space="preserve">Page </w:t>
    </w:r>
    <w:r w:rsidRPr="00A02B24">
      <w:rPr>
        <w:rStyle w:val="PageNumber"/>
        <w:rFonts w:cs="Arial"/>
        <w:color w:val="7F7F7F"/>
        <w:sz w:val="20"/>
      </w:rPr>
      <w:fldChar w:fldCharType="begin"/>
    </w:r>
    <w:r w:rsidRPr="00A02B24">
      <w:rPr>
        <w:rStyle w:val="PageNumber"/>
        <w:rFonts w:cs="Arial"/>
        <w:color w:val="7F7F7F"/>
        <w:sz w:val="20"/>
      </w:rPr>
      <w:instrText xml:space="preserve"> PAGE </w:instrText>
    </w:r>
    <w:r w:rsidRPr="00A02B24">
      <w:rPr>
        <w:rStyle w:val="PageNumber"/>
        <w:rFonts w:cs="Arial"/>
        <w:color w:val="7F7F7F"/>
        <w:sz w:val="20"/>
      </w:rPr>
      <w:fldChar w:fldCharType="separate"/>
    </w:r>
    <w:r w:rsidR="00893A28">
      <w:rPr>
        <w:rStyle w:val="PageNumber"/>
        <w:rFonts w:cs="Arial"/>
        <w:noProof/>
        <w:color w:val="7F7F7F"/>
        <w:sz w:val="20"/>
      </w:rPr>
      <w:t>9</w:t>
    </w:r>
    <w:r w:rsidRPr="00A02B24">
      <w:rPr>
        <w:rStyle w:val="PageNumber"/>
        <w:rFonts w:cs="Arial"/>
        <w:color w:val="7F7F7F"/>
        <w:sz w:val="20"/>
      </w:rPr>
      <w:fldChar w:fldCharType="end"/>
    </w:r>
    <w:r w:rsidRPr="00A02B24">
      <w:rPr>
        <w:rStyle w:val="PageNumber"/>
        <w:rFonts w:cs="Arial"/>
        <w:color w:val="7F7F7F"/>
        <w:sz w:val="20"/>
      </w:rPr>
      <w:t xml:space="preserve"> of </w:t>
    </w:r>
    <w:r w:rsidRPr="00A02B24">
      <w:rPr>
        <w:rStyle w:val="PageNumber"/>
        <w:rFonts w:cs="Arial"/>
        <w:color w:val="7F7F7F"/>
        <w:sz w:val="20"/>
      </w:rPr>
      <w:fldChar w:fldCharType="begin"/>
    </w:r>
    <w:r w:rsidRPr="00A02B24">
      <w:rPr>
        <w:rStyle w:val="PageNumber"/>
        <w:rFonts w:cs="Arial"/>
        <w:color w:val="7F7F7F"/>
        <w:sz w:val="20"/>
      </w:rPr>
      <w:instrText xml:space="preserve"> NUMPAGES </w:instrText>
    </w:r>
    <w:r w:rsidRPr="00A02B24">
      <w:rPr>
        <w:rStyle w:val="PageNumber"/>
        <w:rFonts w:cs="Arial"/>
        <w:color w:val="7F7F7F"/>
        <w:sz w:val="20"/>
      </w:rPr>
      <w:fldChar w:fldCharType="separate"/>
    </w:r>
    <w:r w:rsidR="00893A28">
      <w:rPr>
        <w:rStyle w:val="PageNumber"/>
        <w:rFonts w:cs="Arial"/>
        <w:noProof/>
        <w:color w:val="7F7F7F"/>
        <w:sz w:val="20"/>
      </w:rPr>
      <w:t>9</w:t>
    </w:r>
    <w:r w:rsidRPr="00A02B24">
      <w:rPr>
        <w:rStyle w:val="PageNumber"/>
        <w:rFonts w:cs="Arial"/>
        <w:color w:val="7F7F7F"/>
        <w:sz w:val="20"/>
      </w:rPr>
      <w:fldChar w:fldCharType="end"/>
    </w:r>
  </w:p>
  <w:p w14:paraId="324D129C" w14:textId="77777777" w:rsidR="000E6C1A" w:rsidRPr="00A02B24" w:rsidRDefault="000E6C1A" w:rsidP="00927FED">
    <w:pPr>
      <w:pStyle w:val="Footer"/>
      <w:tabs>
        <w:tab w:val="clear" w:pos="4153"/>
        <w:tab w:val="clear" w:pos="8306"/>
        <w:tab w:val="right" w:pos="8520"/>
      </w:tabs>
      <w:ind w:right="360"/>
      <w:rPr>
        <w:color w:val="7F7F7F"/>
        <w:sz w:val="20"/>
      </w:rPr>
    </w:pPr>
    <w:r w:rsidRPr="00A02B24">
      <w:rPr>
        <w:color w:val="7F7F7F"/>
        <w:sz w:val="20"/>
      </w:rPr>
      <w:t xml:space="preserve">This resource is copyright © </w:t>
    </w:r>
    <w:r>
      <w:rPr>
        <w:color w:val="7F7F7F"/>
        <w:sz w:val="20"/>
      </w:rPr>
      <w:t>Crown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4850C" w14:textId="77777777" w:rsidR="00EE0710" w:rsidRDefault="00EE0710">
      <w:r>
        <w:separator/>
      </w:r>
    </w:p>
  </w:footnote>
  <w:footnote w:type="continuationSeparator" w:id="0">
    <w:p w14:paraId="7AEFDE34" w14:textId="77777777" w:rsidR="00EE0710" w:rsidRDefault="00EE0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BD8C" w14:textId="77777777" w:rsidR="000E6C1A" w:rsidRDefault="00000000">
    <w:pPr>
      <w:pStyle w:val="Header"/>
    </w:pPr>
    <w:r>
      <w:rPr>
        <w:noProof/>
      </w:rPr>
      <w:pict w14:anchorId="10606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981" o:spid="_x0000_s1033" type="#_x0000_t136" style="position:absolute;margin-left:0;margin-top:0;width:502.25pt;height:83.7pt;rotation:315;z-index:-251663360;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0A11" w14:textId="77777777" w:rsidR="000E6C1A" w:rsidRDefault="00000000">
    <w:pPr>
      <w:pStyle w:val="Header"/>
    </w:pPr>
    <w:r>
      <w:rPr>
        <w:noProof/>
      </w:rPr>
      <w:pict w14:anchorId="190E7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990" o:spid="_x0000_s1042" type="#_x0000_t136" style="position:absolute;margin-left:0;margin-top:0;width:502.25pt;height:83.7pt;rotation:315;z-index:-25165414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3713" w14:textId="77777777" w:rsidR="000E6C1A" w:rsidRPr="00A02B24" w:rsidRDefault="000E6C1A" w:rsidP="00927FED">
    <w:pPr>
      <w:pStyle w:val="Header"/>
      <w:rPr>
        <w:rFonts w:cs="Arial"/>
        <w:color w:val="7F7F7F"/>
        <w:sz w:val="20"/>
      </w:rPr>
    </w:pPr>
    <w:r w:rsidRPr="00A02B24">
      <w:rPr>
        <w:rFonts w:cs="Arial"/>
        <w:color w:val="7F7F7F"/>
        <w:sz w:val="20"/>
      </w:rPr>
      <w:t>Internal assessment resource Science 1.4</w:t>
    </w:r>
    <w:r>
      <w:rPr>
        <w:rFonts w:cs="Arial"/>
        <w:color w:val="7F7F7F"/>
        <w:sz w:val="20"/>
      </w:rPr>
      <w:t>C</w:t>
    </w:r>
    <w:r w:rsidRPr="00A02B24">
      <w:rPr>
        <w:rFonts w:cs="Arial"/>
        <w:color w:val="7F7F7F"/>
        <w:sz w:val="20"/>
      </w:rPr>
      <w:t xml:space="preserve"> for Achievement Standard 90943</w:t>
    </w:r>
  </w:p>
  <w:p w14:paraId="041BCE6A" w14:textId="77777777" w:rsidR="000E6C1A" w:rsidRPr="00A02B24" w:rsidRDefault="000E6C1A" w:rsidP="00927FED">
    <w:pPr>
      <w:pStyle w:val="NCEAHeaderFooter"/>
      <w:rPr>
        <w:color w:val="7F7F7F"/>
      </w:rPr>
    </w:pPr>
    <w:r w:rsidRPr="00A02B24">
      <w:rPr>
        <w:color w:val="7F7F7F"/>
      </w:rPr>
      <w:t>PAGE FOR TEACHER USE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207B" w14:textId="77777777" w:rsidR="000E6C1A" w:rsidRDefault="00000000">
    <w:pPr>
      <w:pStyle w:val="Header"/>
    </w:pPr>
    <w:r>
      <w:rPr>
        <w:noProof/>
      </w:rPr>
      <w:pict w14:anchorId="5A201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989" o:spid="_x0000_s1041" type="#_x0000_t136" style="position:absolute;margin-left:0;margin-top:0;width:502.25pt;height:83.7pt;rotation:315;z-index:-251655168;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7B7C" w14:textId="77777777" w:rsidR="000E6C1A" w:rsidRPr="00A02B24" w:rsidRDefault="000E6C1A" w:rsidP="00E13994">
    <w:pPr>
      <w:pStyle w:val="Header"/>
      <w:rPr>
        <w:rFonts w:cs="Arial"/>
        <w:color w:val="7F7F7F"/>
        <w:sz w:val="20"/>
      </w:rPr>
    </w:pPr>
    <w:r w:rsidRPr="00A02B24">
      <w:rPr>
        <w:rFonts w:cs="Arial"/>
        <w:color w:val="7F7F7F"/>
        <w:sz w:val="20"/>
      </w:rPr>
      <w:t>Internal assessment resource Science 1.4</w:t>
    </w:r>
    <w:r>
      <w:rPr>
        <w:rFonts w:cs="Arial"/>
        <w:color w:val="7F7F7F"/>
        <w:sz w:val="20"/>
      </w:rPr>
      <w:t xml:space="preserve">C </w:t>
    </w:r>
    <w:r w:rsidRPr="00A02B24">
      <w:rPr>
        <w:rFonts w:cs="Arial"/>
        <w:color w:val="7F7F7F"/>
        <w:sz w:val="20"/>
      </w:rPr>
      <w:t>for Achievement Standard 90943</w:t>
    </w:r>
  </w:p>
  <w:p w14:paraId="5D10F81F" w14:textId="77777777" w:rsidR="000E6C1A" w:rsidRPr="00A02B24" w:rsidRDefault="000E6C1A" w:rsidP="00E13994">
    <w:pPr>
      <w:pStyle w:val="NCEAHeaderFooter"/>
      <w:rPr>
        <w:color w:val="7F7F7F"/>
      </w:rPr>
    </w:pPr>
    <w:r w:rsidRPr="00A02B24">
      <w:rPr>
        <w:color w:val="7F7F7F"/>
      </w:rPr>
      <w:t>PAGE FOR TEACHER USE</w:t>
    </w:r>
  </w:p>
  <w:p w14:paraId="6F0BA050" w14:textId="77777777" w:rsidR="000E6C1A" w:rsidRPr="006B386E" w:rsidRDefault="000E6C1A" w:rsidP="00927FED">
    <w:pPr>
      <w:pStyle w:val="NCEAHeaderFooter"/>
      <w:rPr>
        <w:color w:val="7F7F7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144D" w14:textId="77777777" w:rsidR="000E6C1A" w:rsidRDefault="00000000">
    <w:pPr>
      <w:pStyle w:val="Header"/>
    </w:pPr>
    <w:r>
      <w:rPr>
        <w:noProof/>
      </w:rPr>
      <w:pict w14:anchorId="5D2A1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980" o:spid="_x0000_s1032" type="#_x0000_t136" style="position:absolute;margin-left:0;margin-top:0;width:502.25pt;height:83.7pt;rotation:315;z-index:-25166438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C4ACB" w14:textId="77777777" w:rsidR="000E6C1A" w:rsidRDefault="00000000">
    <w:pPr>
      <w:pStyle w:val="Header"/>
    </w:pPr>
    <w:r>
      <w:rPr>
        <w:noProof/>
      </w:rPr>
      <w:pict w14:anchorId="34084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984" o:spid="_x0000_s1036" type="#_x0000_t136" style="position:absolute;margin-left:0;margin-top:0;width:502.25pt;height:83.7pt;rotation:315;z-index:-251660288;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0A4F" w14:textId="77777777" w:rsidR="000E6C1A" w:rsidRPr="00A02B24" w:rsidRDefault="000E6C1A" w:rsidP="00927FED">
    <w:pPr>
      <w:pStyle w:val="Header"/>
      <w:rPr>
        <w:rFonts w:cs="Arial"/>
        <w:color w:val="7F7F7F"/>
        <w:sz w:val="20"/>
      </w:rPr>
    </w:pPr>
    <w:r w:rsidRPr="00A02B24">
      <w:rPr>
        <w:rFonts w:cs="Arial"/>
        <w:color w:val="7F7F7F"/>
        <w:sz w:val="20"/>
      </w:rPr>
      <w:t>Internal assessment resource Science 1.4</w:t>
    </w:r>
    <w:r>
      <w:rPr>
        <w:rFonts w:cs="Arial"/>
        <w:color w:val="7F7F7F"/>
        <w:sz w:val="20"/>
      </w:rPr>
      <w:t xml:space="preserve">C </w:t>
    </w:r>
    <w:r w:rsidRPr="00A02B24">
      <w:rPr>
        <w:rFonts w:cs="Arial"/>
        <w:color w:val="7F7F7F"/>
        <w:sz w:val="20"/>
      </w:rPr>
      <w:t>for Achievement Standard 90943</w:t>
    </w:r>
  </w:p>
  <w:p w14:paraId="44F027FB" w14:textId="77777777" w:rsidR="000E6C1A" w:rsidRPr="00A02B24" w:rsidRDefault="000E6C1A" w:rsidP="00927FED">
    <w:pPr>
      <w:pStyle w:val="NCEAHeaderFooter"/>
      <w:rPr>
        <w:color w:val="7F7F7F"/>
      </w:rPr>
    </w:pPr>
    <w:r w:rsidRPr="00A02B24">
      <w:rPr>
        <w:color w:val="7F7F7F"/>
      </w:rPr>
      <w:t>PAGE FOR TEACHER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43E8" w14:textId="77777777" w:rsidR="000E6C1A" w:rsidRDefault="00000000">
    <w:pPr>
      <w:pStyle w:val="Header"/>
    </w:pPr>
    <w:r>
      <w:rPr>
        <w:noProof/>
      </w:rPr>
      <w:pict w14:anchorId="3D2F0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983" o:spid="_x0000_s1035" type="#_x0000_t136" style="position:absolute;margin-left:0;margin-top:0;width:502.25pt;height:83.7pt;rotation:315;z-index:-251661312;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74440" w14:textId="77777777" w:rsidR="000E6C1A" w:rsidRDefault="00000000">
    <w:pPr>
      <w:pStyle w:val="Header"/>
    </w:pPr>
    <w:r>
      <w:rPr>
        <w:noProof/>
      </w:rPr>
      <w:pict w14:anchorId="4F4BD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987" o:spid="_x0000_s1039" type="#_x0000_t136" style="position:absolute;margin-left:0;margin-top:0;width:502.25pt;height:83.7pt;rotation:315;z-index:-251657216;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8333" w14:textId="77777777" w:rsidR="000E6C1A" w:rsidRPr="00A02B24" w:rsidRDefault="000E6C1A" w:rsidP="00927FED">
    <w:pPr>
      <w:pStyle w:val="Header"/>
      <w:rPr>
        <w:rFonts w:cs="Arial"/>
        <w:color w:val="7F7F7F"/>
        <w:sz w:val="20"/>
      </w:rPr>
    </w:pPr>
    <w:r w:rsidRPr="00A02B24">
      <w:rPr>
        <w:rFonts w:cs="Arial"/>
        <w:color w:val="7F7F7F"/>
        <w:sz w:val="20"/>
      </w:rPr>
      <w:t>Internal assessment resource Science 1.4</w:t>
    </w:r>
    <w:r>
      <w:rPr>
        <w:rFonts w:cs="Arial"/>
        <w:color w:val="7F7F7F"/>
        <w:sz w:val="20"/>
      </w:rPr>
      <w:t>C</w:t>
    </w:r>
    <w:r w:rsidRPr="00A02B24">
      <w:rPr>
        <w:rFonts w:cs="Arial"/>
        <w:color w:val="7F7F7F"/>
        <w:sz w:val="20"/>
      </w:rPr>
      <w:t xml:space="preserve"> for Achievement Standard 90943</w:t>
    </w:r>
  </w:p>
  <w:p w14:paraId="503CFBF7" w14:textId="77777777" w:rsidR="000E6C1A" w:rsidRPr="00A02B24" w:rsidRDefault="000E6C1A" w:rsidP="00927FED">
    <w:pPr>
      <w:pStyle w:val="NCEAHeaderFooter"/>
      <w:rPr>
        <w:color w:val="7F7F7F"/>
      </w:rPr>
    </w:pPr>
    <w:r w:rsidRPr="00A02B24">
      <w:rPr>
        <w:color w:val="7F7F7F"/>
      </w:rPr>
      <w:t>PAGE FOR STUDENT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E605A" w14:textId="77777777" w:rsidR="000E6C1A" w:rsidRDefault="00000000">
    <w:pPr>
      <w:pStyle w:val="Header"/>
    </w:pPr>
    <w:r>
      <w:rPr>
        <w:noProof/>
      </w:rPr>
      <w:pict w14:anchorId="2BB34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986" o:spid="_x0000_s1038" type="#_x0000_t136" style="position:absolute;margin-left:0;margin-top:0;width:502.25pt;height:83.7pt;rotation:315;z-index:-251658240;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Courier New" w:hint="default"/>
      </w:rPr>
    </w:lvl>
    <w:lvl w:ilvl="2" w:tplc="B59238C6">
      <w:numFmt w:val="bullet"/>
      <w:lvlText w:val="-"/>
      <w:lvlJc w:val="left"/>
      <w:pPr>
        <w:tabs>
          <w:tab w:val="num" w:pos="2268"/>
        </w:tabs>
        <w:ind w:left="2268" w:hanging="405"/>
      </w:pPr>
      <w:rPr>
        <w:rFonts w:ascii="Arial" w:eastAsia="Times New Roman" w:hAnsi="Arial" w:cs="Courier New"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59A1AF1"/>
    <w:multiLevelType w:val="hybridMultilevel"/>
    <w:tmpl w:val="774635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E6162"/>
    <w:multiLevelType w:val="hybridMultilevel"/>
    <w:tmpl w:val="70DE71CA"/>
    <w:lvl w:ilvl="0" w:tplc="0C6E1F5E">
      <w:start w:val="1"/>
      <w:numFmt w:val="bullet"/>
      <w:lvlText w:val=""/>
      <w:lvlJc w:val="left"/>
      <w:pPr>
        <w:tabs>
          <w:tab w:val="num" w:pos="928"/>
        </w:tabs>
        <w:ind w:left="928" w:hanging="360"/>
      </w:pPr>
      <w:rPr>
        <w:rFonts w:ascii="Symbol" w:hAnsi="Symbol" w:hint="default"/>
      </w:rPr>
    </w:lvl>
    <w:lvl w:ilvl="1" w:tplc="B6FC8FF6" w:tentative="1">
      <w:start w:val="1"/>
      <w:numFmt w:val="bullet"/>
      <w:lvlText w:val="o"/>
      <w:lvlJc w:val="left"/>
      <w:pPr>
        <w:tabs>
          <w:tab w:val="num" w:pos="1648"/>
        </w:tabs>
        <w:ind w:left="1648" w:hanging="360"/>
      </w:pPr>
      <w:rPr>
        <w:rFonts w:ascii="Courier New" w:hAnsi="Courier New" w:hint="default"/>
      </w:rPr>
    </w:lvl>
    <w:lvl w:ilvl="2" w:tplc="6982F776" w:tentative="1">
      <w:start w:val="1"/>
      <w:numFmt w:val="bullet"/>
      <w:lvlText w:val=""/>
      <w:lvlJc w:val="left"/>
      <w:pPr>
        <w:tabs>
          <w:tab w:val="num" w:pos="2368"/>
        </w:tabs>
        <w:ind w:left="2368" w:hanging="360"/>
      </w:pPr>
      <w:rPr>
        <w:rFonts w:ascii="Wingdings" w:hAnsi="Wingdings" w:hint="default"/>
      </w:rPr>
    </w:lvl>
    <w:lvl w:ilvl="3" w:tplc="33A22800" w:tentative="1">
      <w:start w:val="1"/>
      <w:numFmt w:val="bullet"/>
      <w:lvlText w:val=""/>
      <w:lvlJc w:val="left"/>
      <w:pPr>
        <w:tabs>
          <w:tab w:val="num" w:pos="3088"/>
        </w:tabs>
        <w:ind w:left="3088" w:hanging="360"/>
      </w:pPr>
      <w:rPr>
        <w:rFonts w:ascii="Symbol" w:hAnsi="Symbol" w:hint="default"/>
      </w:rPr>
    </w:lvl>
    <w:lvl w:ilvl="4" w:tplc="0BF2BBB2" w:tentative="1">
      <w:start w:val="1"/>
      <w:numFmt w:val="bullet"/>
      <w:lvlText w:val="o"/>
      <w:lvlJc w:val="left"/>
      <w:pPr>
        <w:tabs>
          <w:tab w:val="num" w:pos="3808"/>
        </w:tabs>
        <w:ind w:left="3808" w:hanging="360"/>
      </w:pPr>
      <w:rPr>
        <w:rFonts w:ascii="Courier New" w:hAnsi="Courier New" w:hint="default"/>
      </w:rPr>
    </w:lvl>
    <w:lvl w:ilvl="5" w:tplc="51EAF614" w:tentative="1">
      <w:start w:val="1"/>
      <w:numFmt w:val="bullet"/>
      <w:lvlText w:val=""/>
      <w:lvlJc w:val="left"/>
      <w:pPr>
        <w:tabs>
          <w:tab w:val="num" w:pos="4528"/>
        </w:tabs>
        <w:ind w:left="4528" w:hanging="360"/>
      </w:pPr>
      <w:rPr>
        <w:rFonts w:ascii="Wingdings" w:hAnsi="Wingdings" w:hint="default"/>
      </w:rPr>
    </w:lvl>
    <w:lvl w:ilvl="6" w:tplc="19D2EC56" w:tentative="1">
      <w:start w:val="1"/>
      <w:numFmt w:val="bullet"/>
      <w:lvlText w:val=""/>
      <w:lvlJc w:val="left"/>
      <w:pPr>
        <w:tabs>
          <w:tab w:val="num" w:pos="5248"/>
        </w:tabs>
        <w:ind w:left="5248" w:hanging="360"/>
      </w:pPr>
      <w:rPr>
        <w:rFonts w:ascii="Symbol" w:hAnsi="Symbol" w:hint="default"/>
      </w:rPr>
    </w:lvl>
    <w:lvl w:ilvl="7" w:tplc="306E51CE" w:tentative="1">
      <w:start w:val="1"/>
      <w:numFmt w:val="bullet"/>
      <w:lvlText w:val="o"/>
      <w:lvlJc w:val="left"/>
      <w:pPr>
        <w:tabs>
          <w:tab w:val="num" w:pos="5968"/>
        </w:tabs>
        <w:ind w:left="5968" w:hanging="360"/>
      </w:pPr>
      <w:rPr>
        <w:rFonts w:ascii="Courier New" w:hAnsi="Courier New" w:hint="default"/>
      </w:rPr>
    </w:lvl>
    <w:lvl w:ilvl="8" w:tplc="BE2896C0"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F7815FD"/>
    <w:multiLevelType w:val="hybridMultilevel"/>
    <w:tmpl w:val="99501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5" w15:restartNumberingAfterBreak="0">
    <w:nsid w:val="4D4E78AB"/>
    <w:multiLevelType w:val="hybridMultilevel"/>
    <w:tmpl w:val="C52831F8"/>
    <w:lvl w:ilvl="0" w:tplc="64104FEC">
      <w:start w:val="1"/>
      <w:numFmt w:val="bullet"/>
      <w:pStyle w:val="NCEA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2"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6"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7"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AE6491"/>
    <w:multiLevelType w:val="hybridMultilevel"/>
    <w:tmpl w:val="AEFA5E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1720713">
    <w:abstractNumId w:val="36"/>
  </w:num>
  <w:num w:numId="2" w16cid:durableId="1492793785">
    <w:abstractNumId w:val="15"/>
  </w:num>
  <w:num w:numId="3" w16cid:durableId="1308822537">
    <w:abstractNumId w:val="29"/>
  </w:num>
  <w:num w:numId="4" w16cid:durableId="1659192154">
    <w:abstractNumId w:val="26"/>
  </w:num>
  <w:num w:numId="5" w16cid:durableId="506287498">
    <w:abstractNumId w:val="11"/>
  </w:num>
  <w:num w:numId="6" w16cid:durableId="1335458156">
    <w:abstractNumId w:val="31"/>
  </w:num>
  <w:num w:numId="7" w16cid:durableId="309792568">
    <w:abstractNumId w:val="7"/>
  </w:num>
  <w:num w:numId="8" w16cid:durableId="1250965225">
    <w:abstractNumId w:val="28"/>
  </w:num>
  <w:num w:numId="9" w16cid:durableId="1112481193">
    <w:abstractNumId w:val="12"/>
  </w:num>
  <w:num w:numId="10" w16cid:durableId="1179392252">
    <w:abstractNumId w:val="24"/>
  </w:num>
  <w:num w:numId="11" w16cid:durableId="667438566">
    <w:abstractNumId w:val="9"/>
  </w:num>
  <w:num w:numId="12" w16cid:durableId="1861115795">
    <w:abstractNumId w:val="35"/>
  </w:num>
  <w:num w:numId="13" w16cid:durableId="1705984489">
    <w:abstractNumId w:val="16"/>
  </w:num>
  <w:num w:numId="14" w16cid:durableId="220481730">
    <w:abstractNumId w:val="13"/>
  </w:num>
  <w:num w:numId="15" w16cid:durableId="794951731">
    <w:abstractNumId w:val="14"/>
  </w:num>
  <w:num w:numId="16" w16cid:durableId="1617060834">
    <w:abstractNumId w:val="17"/>
  </w:num>
  <w:num w:numId="17" w16cid:durableId="113253967">
    <w:abstractNumId w:val="30"/>
  </w:num>
  <w:num w:numId="18" w16cid:durableId="1929726876">
    <w:abstractNumId w:val="8"/>
  </w:num>
  <w:num w:numId="19" w16cid:durableId="220795980">
    <w:abstractNumId w:val="3"/>
  </w:num>
  <w:num w:numId="20" w16cid:durableId="97718997">
    <w:abstractNumId w:val="40"/>
  </w:num>
  <w:num w:numId="21" w16cid:durableId="369888906">
    <w:abstractNumId w:val="34"/>
  </w:num>
  <w:num w:numId="22" w16cid:durableId="265624102">
    <w:abstractNumId w:val="10"/>
  </w:num>
  <w:num w:numId="23" w16cid:durableId="24796736">
    <w:abstractNumId w:val="27"/>
  </w:num>
  <w:num w:numId="24" w16cid:durableId="1980376879">
    <w:abstractNumId w:val="1"/>
  </w:num>
  <w:num w:numId="25" w16cid:durableId="5791678">
    <w:abstractNumId w:val="2"/>
  </w:num>
  <w:num w:numId="26" w16cid:durableId="462044961">
    <w:abstractNumId w:val="6"/>
  </w:num>
  <w:num w:numId="27" w16cid:durableId="272056957">
    <w:abstractNumId w:val="18"/>
  </w:num>
  <w:num w:numId="28" w16cid:durableId="1259100581">
    <w:abstractNumId w:val="39"/>
  </w:num>
  <w:num w:numId="29" w16cid:durableId="939487867">
    <w:abstractNumId w:val="33"/>
  </w:num>
  <w:num w:numId="30" w16cid:durableId="323511445">
    <w:abstractNumId w:val="22"/>
  </w:num>
  <w:num w:numId="31" w16cid:durableId="408845901">
    <w:abstractNumId w:val="0"/>
  </w:num>
  <w:num w:numId="32" w16cid:durableId="1949923554">
    <w:abstractNumId w:val="4"/>
  </w:num>
  <w:num w:numId="33" w16cid:durableId="201677197">
    <w:abstractNumId w:val="21"/>
  </w:num>
  <w:num w:numId="34" w16cid:durableId="1955936610">
    <w:abstractNumId w:val="23"/>
  </w:num>
  <w:num w:numId="35" w16cid:durableId="347878403">
    <w:abstractNumId w:val="32"/>
  </w:num>
  <w:num w:numId="36" w16cid:durableId="1575815194">
    <w:abstractNumId w:val="20"/>
  </w:num>
  <w:num w:numId="37" w16cid:durableId="630093572">
    <w:abstractNumId w:val="25"/>
  </w:num>
  <w:num w:numId="38" w16cid:durableId="1745685799">
    <w:abstractNumId w:val="37"/>
  </w:num>
  <w:num w:numId="39" w16cid:durableId="728504779">
    <w:abstractNumId w:val="19"/>
  </w:num>
  <w:num w:numId="40" w16cid:durableId="1905026876">
    <w:abstractNumId w:val="5"/>
  </w:num>
  <w:num w:numId="41" w16cid:durableId="197921705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0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4B51"/>
    <w:rsid w:val="00021409"/>
    <w:rsid w:val="00043280"/>
    <w:rsid w:val="0006452A"/>
    <w:rsid w:val="000C08DF"/>
    <w:rsid w:val="000E6C1A"/>
    <w:rsid w:val="000F7A10"/>
    <w:rsid w:val="00106C6C"/>
    <w:rsid w:val="00115868"/>
    <w:rsid w:val="00135247"/>
    <w:rsid w:val="0014733D"/>
    <w:rsid w:val="00154C99"/>
    <w:rsid w:val="00165DFD"/>
    <w:rsid w:val="001708EA"/>
    <w:rsid w:val="001B280A"/>
    <w:rsid w:val="001C75A8"/>
    <w:rsid w:val="00200905"/>
    <w:rsid w:val="002666DB"/>
    <w:rsid w:val="00274F56"/>
    <w:rsid w:val="00281F42"/>
    <w:rsid w:val="00283E10"/>
    <w:rsid w:val="002F65F5"/>
    <w:rsid w:val="00312219"/>
    <w:rsid w:val="00352B89"/>
    <w:rsid w:val="00360AFA"/>
    <w:rsid w:val="003B08C5"/>
    <w:rsid w:val="003D3EE9"/>
    <w:rsid w:val="003D504A"/>
    <w:rsid w:val="003E0317"/>
    <w:rsid w:val="003F652C"/>
    <w:rsid w:val="004027C2"/>
    <w:rsid w:val="00420C6E"/>
    <w:rsid w:val="004264CC"/>
    <w:rsid w:val="00431117"/>
    <w:rsid w:val="004443D2"/>
    <w:rsid w:val="004A0728"/>
    <w:rsid w:val="004D681B"/>
    <w:rsid w:val="004E618E"/>
    <w:rsid w:val="004F178F"/>
    <w:rsid w:val="00513158"/>
    <w:rsid w:val="0054083E"/>
    <w:rsid w:val="005E7278"/>
    <w:rsid w:val="0060392A"/>
    <w:rsid w:val="00614E5D"/>
    <w:rsid w:val="006251B5"/>
    <w:rsid w:val="00642A61"/>
    <w:rsid w:val="00693637"/>
    <w:rsid w:val="006D4110"/>
    <w:rsid w:val="006F65AC"/>
    <w:rsid w:val="00726E6E"/>
    <w:rsid w:val="0073735F"/>
    <w:rsid w:val="00737BB9"/>
    <w:rsid w:val="007560C2"/>
    <w:rsid w:val="00771B0E"/>
    <w:rsid w:val="00790E7D"/>
    <w:rsid w:val="007D1B9E"/>
    <w:rsid w:val="007D5986"/>
    <w:rsid w:val="007E3F1B"/>
    <w:rsid w:val="008509FB"/>
    <w:rsid w:val="00851981"/>
    <w:rsid w:val="008540BE"/>
    <w:rsid w:val="00856718"/>
    <w:rsid w:val="00871119"/>
    <w:rsid w:val="00873BCE"/>
    <w:rsid w:val="00885A82"/>
    <w:rsid w:val="00893A28"/>
    <w:rsid w:val="008A0650"/>
    <w:rsid w:val="008F3623"/>
    <w:rsid w:val="00914654"/>
    <w:rsid w:val="00927FED"/>
    <w:rsid w:val="009B3341"/>
    <w:rsid w:val="009D1D14"/>
    <w:rsid w:val="009E4BBB"/>
    <w:rsid w:val="00A8685E"/>
    <w:rsid w:val="00AB386A"/>
    <w:rsid w:val="00AF37C9"/>
    <w:rsid w:val="00AF6F64"/>
    <w:rsid w:val="00B00A35"/>
    <w:rsid w:val="00B27951"/>
    <w:rsid w:val="00B44EEB"/>
    <w:rsid w:val="00B743B2"/>
    <w:rsid w:val="00B76C63"/>
    <w:rsid w:val="00B81C01"/>
    <w:rsid w:val="00BE1DEF"/>
    <w:rsid w:val="00BE5FA0"/>
    <w:rsid w:val="00BF75E2"/>
    <w:rsid w:val="00C05C78"/>
    <w:rsid w:val="00C252C3"/>
    <w:rsid w:val="00C40CAA"/>
    <w:rsid w:val="00C44279"/>
    <w:rsid w:val="00C4595D"/>
    <w:rsid w:val="00C82E79"/>
    <w:rsid w:val="00C83083"/>
    <w:rsid w:val="00C84FF9"/>
    <w:rsid w:val="00CA330E"/>
    <w:rsid w:val="00CB62A1"/>
    <w:rsid w:val="00CB6EEB"/>
    <w:rsid w:val="00CE34D2"/>
    <w:rsid w:val="00CF5D47"/>
    <w:rsid w:val="00D36788"/>
    <w:rsid w:val="00D3706A"/>
    <w:rsid w:val="00D433F1"/>
    <w:rsid w:val="00D666CD"/>
    <w:rsid w:val="00D76E84"/>
    <w:rsid w:val="00D77CBE"/>
    <w:rsid w:val="00D91C74"/>
    <w:rsid w:val="00D960CA"/>
    <w:rsid w:val="00DA50BA"/>
    <w:rsid w:val="00DC0F25"/>
    <w:rsid w:val="00DF068E"/>
    <w:rsid w:val="00DF2206"/>
    <w:rsid w:val="00E13994"/>
    <w:rsid w:val="00E16F66"/>
    <w:rsid w:val="00E21BB3"/>
    <w:rsid w:val="00E40102"/>
    <w:rsid w:val="00E46568"/>
    <w:rsid w:val="00E7210F"/>
    <w:rsid w:val="00E9448A"/>
    <w:rsid w:val="00EC47B2"/>
    <w:rsid w:val="00EC7CF3"/>
    <w:rsid w:val="00EE0710"/>
    <w:rsid w:val="00F27DC0"/>
    <w:rsid w:val="00F33D5B"/>
    <w:rsid w:val="00F34C3B"/>
    <w:rsid w:val="00F375ED"/>
    <w:rsid w:val="00F4321D"/>
    <w:rsid w:val="00F738C5"/>
    <w:rsid w:val="00F96D93"/>
    <w:rsid w:val="00FF5A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o:shapelayout v:ext="edit">
      <o:idmap v:ext="edit" data="2"/>
      <o:rules v:ext="edit">
        <o:r id="V:Rule1" type="callout" idref="#Rectangular Callout 1"/>
        <o:r id="V:Rule2" type="callout" idref="#AutoShape 53"/>
        <o:r id="V:Rule3" type="callout" idref="#AutoShape 55"/>
        <o:r id="V:Rule4" type="callout" idref="#AutoShape 52"/>
        <o:r id="V:Rule5" type="callout" idref="#AutoShape 54"/>
        <o:r id="V:Rule6" type="callout" idref="#Rectangular Callout 2"/>
      </o:rules>
    </o:shapelayout>
  </w:shapeDefaults>
  <w:doNotEmbedSmartTags/>
  <w:decimalSymbol w:val="."/>
  <w:listSeparator w:val=","/>
  <w14:docId w14:val="7DA0EDB5"/>
  <w15:docId w15:val="{994C58A9-25EE-467C-AA76-A25ECF53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uiPriority w:val="99"/>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uiPriority w:val="99"/>
    <w:qFormat/>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link w:val="NCEAtableevidenceChar"/>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6B386E"/>
    <w:rPr>
      <w:rFonts w:ascii="Arial" w:hAnsi="Arial"/>
      <w:sz w:val="24"/>
      <w:lang w:val="en-NZ"/>
    </w:rPr>
  </w:style>
  <w:style w:type="character" w:customStyle="1" w:styleId="HeaderChar">
    <w:name w:val="Header Char"/>
    <w:link w:val="Header"/>
    <w:uiPriority w:val="99"/>
    <w:rsid w:val="006B386E"/>
    <w:rPr>
      <w:rFonts w:ascii="Arial" w:hAnsi="Arial"/>
      <w:sz w:val="24"/>
      <w:lang w:val="en-NZ"/>
    </w:rPr>
  </w:style>
  <w:style w:type="character" w:customStyle="1" w:styleId="NCEAtablebodytextleft2Char">
    <w:name w:val="NCEA table bodytext left 2 Char"/>
    <w:link w:val="NCEAtablebodytextleft2"/>
    <w:rsid w:val="006B386E"/>
    <w:rPr>
      <w:rFonts w:ascii="Arial" w:hAnsi="Arial" w:cs="Arial"/>
      <w:szCs w:val="24"/>
      <w:lang w:val="en-NZ" w:eastAsia="en-NZ"/>
    </w:rPr>
  </w:style>
  <w:style w:type="paragraph" w:customStyle="1" w:styleId="NCEAbulletedlist">
    <w:name w:val="NCEA bulleted list"/>
    <w:basedOn w:val="NCEAbodytext"/>
    <w:rsid w:val="006B386E"/>
    <w:pPr>
      <w:widowControl w:val="0"/>
      <w:numPr>
        <w:numId w:val="37"/>
      </w:numPr>
      <w:tabs>
        <w:tab w:val="clear" w:pos="397"/>
        <w:tab w:val="clear" w:pos="720"/>
        <w:tab w:val="clear" w:pos="794"/>
        <w:tab w:val="clear" w:pos="1191"/>
        <w:tab w:val="left" w:pos="350"/>
      </w:tabs>
      <w:autoSpaceDE w:val="0"/>
      <w:autoSpaceDN w:val="0"/>
      <w:adjustRightInd w:val="0"/>
      <w:spacing w:before="80"/>
      <w:ind w:left="363" w:hanging="363"/>
    </w:pPr>
    <w:rPr>
      <w:szCs w:val="24"/>
      <w:u w:color="0000AF"/>
      <w:lang w:val="en-US"/>
    </w:rPr>
  </w:style>
  <w:style w:type="character" w:customStyle="1" w:styleId="NCEAtablebodytextleft2italicChar">
    <w:name w:val="NCEA table bodytext left 2 italic Char"/>
    <w:link w:val="NCEAtablebodytextleft2italic"/>
    <w:rsid w:val="006B386E"/>
    <w:rPr>
      <w:rFonts w:ascii="Arial" w:hAnsi="Arial" w:cs="Arial"/>
      <w:i/>
      <w:iCs/>
      <w:szCs w:val="24"/>
      <w:lang w:val="en-NZ" w:eastAsia="en-NZ"/>
    </w:rPr>
  </w:style>
  <w:style w:type="paragraph" w:customStyle="1" w:styleId="NCEAtableheadingcenterbold">
    <w:name w:val="NCEA table heading center bold"/>
    <w:basedOn w:val="Normal"/>
    <w:rsid w:val="006B386E"/>
    <w:pPr>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6B386E"/>
    <w:pPr>
      <w:spacing w:before="40" w:after="40"/>
    </w:pPr>
    <w:rPr>
      <w:rFonts w:ascii="Arial" w:hAnsi="Arial"/>
      <w:sz w:val="20"/>
      <w:szCs w:val="20"/>
      <w:lang w:val="en-NZ" w:eastAsia="en-NZ"/>
    </w:rPr>
  </w:style>
  <w:style w:type="character" w:customStyle="1" w:styleId="NCEAbodytextChar">
    <w:name w:val="NCEA bodytext Char"/>
    <w:link w:val="NCEAbodytext"/>
    <w:rsid w:val="006B386E"/>
    <w:rPr>
      <w:rFonts w:ascii="Arial" w:hAnsi="Arial"/>
      <w:sz w:val="22"/>
      <w:lang w:val="en-NZ" w:eastAsia="en-NZ" w:bidi="ar-SA"/>
    </w:rPr>
  </w:style>
  <w:style w:type="paragraph" w:customStyle="1" w:styleId="NCEAbodytextbold">
    <w:name w:val="NCEA bodytext bold"/>
    <w:basedOn w:val="NCEAbodytext"/>
    <w:link w:val="NCEAbodytextboldChar"/>
    <w:rsid w:val="006B386E"/>
    <w:rPr>
      <w:b/>
      <w:bCs/>
    </w:rPr>
  </w:style>
  <w:style w:type="character" w:customStyle="1" w:styleId="NCEAbodytextboldChar">
    <w:name w:val="NCEA bodytext bold Char"/>
    <w:link w:val="NCEAbodytextbold"/>
    <w:rsid w:val="006B386E"/>
    <w:rPr>
      <w:rFonts w:ascii="Arial" w:hAnsi="Arial" w:cs="Arial"/>
      <w:b/>
      <w:bCs/>
      <w:sz w:val="22"/>
      <w:lang w:val="en-NZ" w:eastAsia="en-NZ"/>
    </w:rPr>
  </w:style>
  <w:style w:type="paragraph" w:customStyle="1" w:styleId="NCEAtableheadingleftbold">
    <w:name w:val="NCEA table heading left bold"/>
    <w:basedOn w:val="Normal"/>
    <w:rsid w:val="006B386E"/>
    <w:pPr>
      <w:tabs>
        <w:tab w:val="center" w:pos="4153"/>
        <w:tab w:val="right" w:pos="8306"/>
      </w:tabs>
      <w:spacing w:before="40" w:after="40"/>
    </w:pPr>
    <w:rPr>
      <w:rFonts w:ascii="Arial" w:hAnsi="Arial"/>
      <w:b/>
      <w:sz w:val="22"/>
      <w:szCs w:val="20"/>
      <w:lang w:val="en-NZ" w:eastAsia="en-NZ"/>
    </w:rPr>
  </w:style>
  <w:style w:type="paragraph" w:customStyle="1" w:styleId="NCEAtablebodytextleft2">
    <w:name w:val="NCEA table bodytext left 2"/>
    <w:basedOn w:val="Normal"/>
    <w:link w:val="NCEAtablebodytextleft2Char"/>
    <w:rsid w:val="006B386E"/>
    <w:pPr>
      <w:spacing w:before="40" w:after="80"/>
    </w:pPr>
    <w:rPr>
      <w:rFonts w:ascii="Arial" w:hAnsi="Arial"/>
      <w:sz w:val="20"/>
      <w:lang w:val="en-NZ" w:eastAsia="en-NZ"/>
    </w:rPr>
  </w:style>
  <w:style w:type="paragraph" w:customStyle="1" w:styleId="NCEAtablebodytextleft2italic">
    <w:name w:val="NCEA table bodytext left 2 italic"/>
    <w:basedOn w:val="NCEAtablebodytextleft2"/>
    <w:link w:val="NCEAtablebodytextleft2italicChar"/>
    <w:rsid w:val="006B386E"/>
    <w:rPr>
      <w:i/>
      <w:iCs/>
    </w:rPr>
  </w:style>
  <w:style w:type="paragraph" w:customStyle="1" w:styleId="NCEACPbullets">
    <w:name w:val="NCEA CP bullets"/>
    <w:basedOn w:val="NCEACPbodytextleft"/>
    <w:rsid w:val="006B386E"/>
    <w:pPr>
      <w:numPr>
        <w:numId w:val="38"/>
      </w:numPr>
      <w:tabs>
        <w:tab w:val="clear" w:pos="720"/>
        <w:tab w:val="num" w:pos="399"/>
      </w:tabs>
      <w:ind w:left="399" w:hanging="399"/>
    </w:pPr>
  </w:style>
  <w:style w:type="character" w:styleId="CommentReference">
    <w:name w:val="annotation reference"/>
    <w:rsid w:val="00B7190D"/>
    <w:rPr>
      <w:sz w:val="18"/>
      <w:szCs w:val="18"/>
    </w:rPr>
  </w:style>
  <w:style w:type="paragraph" w:styleId="CommentText">
    <w:name w:val="annotation text"/>
    <w:basedOn w:val="Normal"/>
    <w:link w:val="CommentTextChar"/>
    <w:rsid w:val="00B7190D"/>
  </w:style>
  <w:style w:type="character" w:customStyle="1" w:styleId="CommentTextChar">
    <w:name w:val="Comment Text Char"/>
    <w:link w:val="CommentText"/>
    <w:rsid w:val="00B7190D"/>
    <w:rPr>
      <w:sz w:val="24"/>
      <w:szCs w:val="24"/>
    </w:rPr>
  </w:style>
  <w:style w:type="paragraph" w:styleId="CommentSubject">
    <w:name w:val="annotation subject"/>
    <w:basedOn w:val="CommentText"/>
    <w:next w:val="CommentText"/>
    <w:link w:val="CommentSubjectChar"/>
    <w:rsid w:val="00B7190D"/>
    <w:rPr>
      <w:b/>
      <w:bCs/>
    </w:rPr>
  </w:style>
  <w:style w:type="character" w:customStyle="1" w:styleId="CommentSubjectChar">
    <w:name w:val="Comment Subject Char"/>
    <w:link w:val="CommentSubject"/>
    <w:rsid w:val="00B7190D"/>
    <w:rPr>
      <w:b/>
      <w:bCs/>
      <w:sz w:val="24"/>
      <w:szCs w:val="24"/>
    </w:rPr>
  </w:style>
  <w:style w:type="character" w:customStyle="1" w:styleId="NCEAtableevidenceChar">
    <w:name w:val="NCEA table evidence Char"/>
    <w:link w:val="NCEAtableevidence"/>
    <w:rsid w:val="00EC47B2"/>
    <w:rPr>
      <w:rFonts w:ascii="Arial" w:hAnsi="Arial" w:cs="Arial"/>
      <w:i/>
      <w:szCs w:val="22"/>
      <w:lang w:val="en-AU"/>
    </w:rPr>
  </w:style>
  <w:style w:type="character" w:styleId="PlaceholderText">
    <w:name w:val="Placeholder Text"/>
    <w:basedOn w:val="DefaultParagraphFont"/>
    <w:uiPriority w:val="99"/>
    <w:semiHidden/>
    <w:rsid w:val="00E721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4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goatpassguides.co.nz/default.asp?PageID=24915" TargetMode="Externa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D8BAD-1918-48D8-8E95-3880CE47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Level 1 Science internal assessment resource</vt:lpstr>
    </vt:vector>
  </TitlesOfParts>
  <Company>Ministry of Education</Company>
  <LinksUpToDate>false</LinksUpToDate>
  <CharactersWithSpaces>12637</CharactersWithSpaces>
  <SharedDoc>false</SharedDoc>
  <HyperlinkBase/>
  <HLinks>
    <vt:vector size="6" baseType="variant">
      <vt:variant>
        <vt:i4>1114113</vt:i4>
      </vt:variant>
      <vt:variant>
        <vt:i4>0</vt:i4>
      </vt:variant>
      <vt:variant>
        <vt:i4>0</vt:i4>
      </vt:variant>
      <vt:variant>
        <vt:i4>5</vt:i4>
      </vt:variant>
      <vt:variant>
        <vt:lpwstr>http://goatpassguides.co.nz/default.asp?PageID=24915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Science internal assessment resource</dc:title>
  <dc:subject>Science 1.4C</dc:subject>
  <dc:creator>Ministry of Education</dc:creator>
  <cp:lastModifiedBy>Julie Dunn</cp:lastModifiedBy>
  <cp:revision>4</cp:revision>
  <cp:lastPrinted>2015-02-16T21:12:00Z</cp:lastPrinted>
  <dcterms:created xsi:type="dcterms:W3CDTF">2015-02-23T22:22:00Z</dcterms:created>
  <dcterms:modified xsi:type="dcterms:W3CDTF">2025-01-27T21:37:00Z</dcterms:modified>
</cp:coreProperties>
</file>